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CE8C" w14:textId="2D413770" w:rsidR="00266846" w:rsidRPr="00763762" w:rsidRDefault="00266846" w:rsidP="00266846">
      <w:pPr>
        <w:spacing w:after="0" w:line="288" w:lineRule="auto"/>
        <w:rPr>
          <w:rFonts w:ascii="Arial" w:eastAsia="Calibri" w:hAnsi="Arial" w:cs="Arial"/>
          <w:b/>
          <w:color w:val="002F6C"/>
          <w:sz w:val="48"/>
          <w:szCs w:val="48"/>
        </w:rPr>
      </w:pPr>
      <w:r w:rsidRPr="00763762">
        <w:rPr>
          <w:rFonts w:ascii="Arial" w:eastAsia="Calibri" w:hAnsi="Arial" w:cs="Arial"/>
          <w:b/>
          <w:color w:val="002F6C"/>
          <w:sz w:val="48"/>
          <w:szCs w:val="48"/>
        </w:rPr>
        <w:t>Job</w:t>
      </w:r>
      <w:r w:rsidRPr="00763762">
        <w:rPr>
          <w:rFonts w:ascii="Arial" w:hAnsi="Arial" w:cs="Arial"/>
          <w:color w:val="002F6C"/>
          <w:sz w:val="48"/>
          <w:szCs w:val="48"/>
        </w:rPr>
        <w:t xml:space="preserve"> </w:t>
      </w:r>
      <w:r w:rsidRPr="00763762">
        <w:rPr>
          <w:rFonts w:ascii="Arial" w:eastAsia="Calibri" w:hAnsi="Arial" w:cs="Arial"/>
          <w:b/>
          <w:color w:val="002F6C"/>
          <w:sz w:val="48"/>
          <w:szCs w:val="48"/>
        </w:rPr>
        <w:t>Profile</w:t>
      </w:r>
    </w:p>
    <w:p w14:paraId="5315B201" w14:textId="3F44BBDD" w:rsidR="00BC1EE6" w:rsidRPr="004240EF" w:rsidRDefault="008F73D8" w:rsidP="00266846">
      <w:pPr>
        <w:spacing w:after="0" w:line="288" w:lineRule="auto"/>
        <w:rPr>
          <w:rFonts w:ascii="Arial" w:eastAsia="Calibri" w:hAnsi="Arial" w:cs="Arial"/>
          <w:b/>
          <w:color w:val="002F6C"/>
          <w:sz w:val="48"/>
          <w:szCs w:val="48"/>
        </w:rPr>
      </w:pPr>
      <w:r w:rsidRPr="004240EF">
        <w:rPr>
          <w:rFonts w:ascii="Arial" w:eastAsia="Calibri" w:hAnsi="Arial" w:cs="Arial"/>
          <w:b/>
          <w:color w:val="002F6C"/>
          <w:sz w:val="48"/>
          <w:szCs w:val="48"/>
        </w:rPr>
        <w:t>Executive Assistant to Managing Director</w:t>
      </w:r>
    </w:p>
    <w:p w14:paraId="0A717DAC" w14:textId="5F4D22E9" w:rsidR="00266846" w:rsidRDefault="00266846" w:rsidP="00266846">
      <w:pPr>
        <w:spacing w:after="0" w:line="288" w:lineRule="auto"/>
        <w:rPr>
          <w:rFonts w:ascii="Arial" w:hAnsi="Arial" w:cs="Arial"/>
          <w:color w:val="59008C"/>
          <w:sz w:val="48"/>
          <w:szCs w:val="48"/>
        </w:rPr>
      </w:pPr>
      <w:r w:rsidRPr="00285030">
        <w:rPr>
          <w:rFonts w:cs="Arial"/>
          <w:noProof/>
          <w:lang w:eastAsia="en-GB"/>
        </w:rPr>
        <mc:AlternateContent>
          <mc:Choice Requires="wps">
            <w:drawing>
              <wp:inline distT="0" distB="0" distL="0" distR="0" wp14:anchorId="228956FA" wp14:editId="09DA6FF1">
                <wp:extent cx="5731510" cy="0"/>
                <wp:effectExtent l="0" t="0" r="21590" b="19050"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065517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" strokecolor="#002f6c [3204]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3EEED46D" w14:textId="77777777" w:rsidR="00266846" w:rsidRPr="00183EF7" w:rsidRDefault="00266846" w:rsidP="00266846">
      <w:pPr>
        <w:spacing w:after="0" w:line="288" w:lineRule="auto"/>
        <w:jc w:val="center"/>
        <w:rPr>
          <w:rFonts w:ascii="Arial" w:hAnsi="Arial" w:cs="Arial"/>
          <w:color w:val="59008C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083"/>
        <w:gridCol w:w="6097"/>
      </w:tblGrid>
      <w:tr w:rsidR="00266846" w:rsidRPr="00CC6AF5" w14:paraId="4B151325" w14:textId="77777777" w:rsidTr="00BC6A87">
        <w:tc>
          <w:tcPr>
            <w:tcW w:w="3083" w:type="dxa"/>
          </w:tcPr>
          <w:p w14:paraId="6B582220" w14:textId="77777777" w:rsidR="00266846" w:rsidRPr="00EE485D" w:rsidRDefault="00266846" w:rsidP="00BC6A87">
            <w:pPr>
              <w:spacing w:line="288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485D">
              <w:rPr>
                <w:rFonts w:ascii="Arial" w:eastAsia="Calibri" w:hAnsi="Arial" w:cs="Arial"/>
                <w:sz w:val="24"/>
                <w:szCs w:val="24"/>
              </w:rPr>
              <w:t>Department</w:t>
            </w:r>
          </w:p>
        </w:tc>
        <w:tc>
          <w:tcPr>
            <w:tcW w:w="6097" w:type="dxa"/>
          </w:tcPr>
          <w:p w14:paraId="2F221F3C" w14:textId="4AE7DAD6" w:rsidR="00266846" w:rsidRPr="00B1600A" w:rsidRDefault="008F73D8" w:rsidP="00BC6A87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</w:tc>
      </w:tr>
      <w:tr w:rsidR="00266846" w:rsidRPr="00CC6AF5" w14:paraId="18EFC483" w14:textId="77777777" w:rsidTr="00BC6A87">
        <w:tc>
          <w:tcPr>
            <w:tcW w:w="3083" w:type="dxa"/>
          </w:tcPr>
          <w:p w14:paraId="028C3DD3" w14:textId="77777777" w:rsidR="00266846" w:rsidRPr="00EE485D" w:rsidRDefault="00266846" w:rsidP="00BC6A87">
            <w:pPr>
              <w:spacing w:line="288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485D">
              <w:rPr>
                <w:rFonts w:ascii="Arial" w:eastAsia="Calibri" w:hAnsi="Arial" w:cs="Arial"/>
                <w:sz w:val="24"/>
                <w:szCs w:val="24"/>
              </w:rPr>
              <w:t>Location</w:t>
            </w:r>
          </w:p>
        </w:tc>
        <w:tc>
          <w:tcPr>
            <w:tcW w:w="6097" w:type="dxa"/>
          </w:tcPr>
          <w:p w14:paraId="592C70C9" w14:textId="40DD9176" w:rsidR="00266846" w:rsidRPr="00B1600A" w:rsidRDefault="0009008F" w:rsidP="00BC6A87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>Solihull</w:t>
            </w:r>
            <w:r w:rsidR="00B96C36" w:rsidRPr="00B160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66846" w:rsidRPr="00CC6AF5" w14:paraId="0B8BFF28" w14:textId="77777777" w:rsidTr="00BC6A87">
        <w:tc>
          <w:tcPr>
            <w:tcW w:w="3083" w:type="dxa"/>
          </w:tcPr>
          <w:p w14:paraId="415298E0" w14:textId="77777777" w:rsidR="00266846" w:rsidRPr="00EE485D" w:rsidRDefault="00266846" w:rsidP="00BC6A87">
            <w:pPr>
              <w:spacing w:line="288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485D">
              <w:rPr>
                <w:rFonts w:ascii="Arial" w:eastAsia="Calibri" w:hAnsi="Arial" w:cs="Arial"/>
                <w:sz w:val="24"/>
                <w:szCs w:val="24"/>
              </w:rPr>
              <w:t>Reports to</w:t>
            </w:r>
          </w:p>
        </w:tc>
        <w:tc>
          <w:tcPr>
            <w:tcW w:w="6097" w:type="dxa"/>
          </w:tcPr>
          <w:p w14:paraId="18BFA790" w14:textId="3BC31D82" w:rsidR="00266846" w:rsidRPr="00B1600A" w:rsidRDefault="00041F0E" w:rsidP="00BC6A87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</w:tc>
      </w:tr>
      <w:tr w:rsidR="003648FA" w:rsidRPr="00CC6AF5" w14:paraId="779A8D48" w14:textId="77777777" w:rsidTr="00BC6A87">
        <w:tc>
          <w:tcPr>
            <w:tcW w:w="3083" w:type="dxa"/>
          </w:tcPr>
          <w:p w14:paraId="6D14BF8C" w14:textId="6246B09B" w:rsidR="003648FA" w:rsidRPr="00EE485D" w:rsidRDefault="003648FA" w:rsidP="00BC6A87">
            <w:pPr>
              <w:spacing w:line="288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485D">
              <w:rPr>
                <w:rFonts w:ascii="Arial" w:eastAsia="Calibri" w:hAnsi="Arial" w:cs="Arial"/>
                <w:sz w:val="24"/>
                <w:szCs w:val="24"/>
              </w:rPr>
              <w:t xml:space="preserve">Contract </w:t>
            </w:r>
          </w:p>
        </w:tc>
        <w:tc>
          <w:tcPr>
            <w:tcW w:w="6097" w:type="dxa"/>
          </w:tcPr>
          <w:p w14:paraId="500554FF" w14:textId="474FCEEE" w:rsidR="003648FA" w:rsidRPr="00B1600A" w:rsidRDefault="000B7511" w:rsidP="00BC6A87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>Permanent</w:t>
            </w:r>
          </w:p>
        </w:tc>
      </w:tr>
      <w:tr w:rsidR="00266846" w:rsidRPr="00CC6AF5" w14:paraId="1A447B01" w14:textId="77777777" w:rsidTr="00BC6A87">
        <w:tc>
          <w:tcPr>
            <w:tcW w:w="3083" w:type="dxa"/>
          </w:tcPr>
          <w:p w14:paraId="14C84BB8" w14:textId="77777777" w:rsidR="00266846" w:rsidRPr="00EE485D" w:rsidRDefault="00266846" w:rsidP="00BC6A87">
            <w:pPr>
              <w:spacing w:line="288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485D">
              <w:rPr>
                <w:rFonts w:ascii="Arial" w:eastAsia="Calibri" w:hAnsi="Arial" w:cs="Arial"/>
                <w:sz w:val="24"/>
                <w:szCs w:val="24"/>
              </w:rPr>
              <w:t>Hours</w:t>
            </w:r>
          </w:p>
        </w:tc>
        <w:tc>
          <w:tcPr>
            <w:tcW w:w="6097" w:type="dxa"/>
          </w:tcPr>
          <w:p w14:paraId="630D8F6F" w14:textId="297A3A90" w:rsidR="00266846" w:rsidRPr="00B1600A" w:rsidRDefault="00AF3F53" w:rsidP="00BC6A87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>22.5</w:t>
            </w:r>
            <w:r w:rsidR="00E245DF" w:rsidRPr="00B1600A">
              <w:rPr>
                <w:rFonts w:ascii="Arial" w:hAnsi="Arial" w:cs="Arial"/>
                <w:sz w:val="24"/>
                <w:szCs w:val="24"/>
              </w:rPr>
              <w:t xml:space="preserve"> hours per week </w:t>
            </w:r>
          </w:p>
        </w:tc>
      </w:tr>
      <w:tr w:rsidR="00266846" w:rsidRPr="00CC6AF5" w14:paraId="06777BA0" w14:textId="77777777" w:rsidTr="00BC6A87">
        <w:tc>
          <w:tcPr>
            <w:tcW w:w="3083" w:type="dxa"/>
          </w:tcPr>
          <w:p w14:paraId="1C71E24A" w14:textId="77777777" w:rsidR="00266846" w:rsidRPr="00EE485D" w:rsidRDefault="00266846" w:rsidP="00BC6A87">
            <w:pPr>
              <w:spacing w:line="288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485D">
              <w:rPr>
                <w:rFonts w:ascii="Arial" w:eastAsia="Calibri" w:hAnsi="Arial" w:cs="Arial"/>
                <w:sz w:val="24"/>
                <w:szCs w:val="24"/>
              </w:rPr>
              <w:t>Constraints (travel/ base/ working patterns etc)</w:t>
            </w:r>
          </w:p>
        </w:tc>
        <w:tc>
          <w:tcPr>
            <w:tcW w:w="6097" w:type="dxa"/>
          </w:tcPr>
          <w:p w14:paraId="5803022E" w14:textId="4A9BE74F" w:rsidR="00266846" w:rsidRPr="00B1600A" w:rsidRDefault="007F66C0" w:rsidP="00BC6A87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 xml:space="preserve">Based </w:t>
            </w:r>
            <w:proofErr w:type="gramStart"/>
            <w:r w:rsidRPr="00B1600A">
              <w:rPr>
                <w:rFonts w:ascii="Arial" w:hAnsi="Arial" w:cs="Arial"/>
                <w:sz w:val="24"/>
                <w:szCs w:val="24"/>
              </w:rPr>
              <w:t>from</w:t>
            </w:r>
            <w:proofErr w:type="gramEnd"/>
            <w:r w:rsidRPr="00B1600A">
              <w:rPr>
                <w:rFonts w:ascii="Arial" w:hAnsi="Arial" w:cs="Arial"/>
                <w:sz w:val="24"/>
                <w:szCs w:val="24"/>
              </w:rPr>
              <w:t xml:space="preserve"> the office, y</w:t>
            </w:r>
            <w:r w:rsidR="007820BB" w:rsidRPr="00B1600A">
              <w:rPr>
                <w:rFonts w:ascii="Arial" w:hAnsi="Arial" w:cs="Arial"/>
                <w:sz w:val="24"/>
                <w:szCs w:val="24"/>
              </w:rPr>
              <w:t>ou are expected to attend our offices for a minimum of 2 days per week and as required by the Company, for the proper performance of your duties or for specific meetings, events or training.</w:t>
            </w:r>
          </w:p>
        </w:tc>
      </w:tr>
      <w:tr w:rsidR="00266846" w:rsidRPr="00CC6AF5" w14:paraId="4C2096AB" w14:textId="77777777" w:rsidTr="00BC6A87">
        <w:tc>
          <w:tcPr>
            <w:tcW w:w="3083" w:type="dxa"/>
          </w:tcPr>
          <w:p w14:paraId="30CE6598" w14:textId="77777777" w:rsidR="00266846" w:rsidRPr="00EE485D" w:rsidRDefault="00266846" w:rsidP="00BC6A87">
            <w:pPr>
              <w:spacing w:line="288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485D">
              <w:rPr>
                <w:rFonts w:ascii="Arial" w:eastAsia="Calibri" w:hAnsi="Arial" w:cs="Arial"/>
                <w:sz w:val="24"/>
                <w:szCs w:val="24"/>
              </w:rPr>
              <w:t xml:space="preserve">Salary </w:t>
            </w:r>
          </w:p>
        </w:tc>
        <w:tc>
          <w:tcPr>
            <w:tcW w:w="6097" w:type="dxa"/>
          </w:tcPr>
          <w:p w14:paraId="791C4218" w14:textId="3B6D46DA" w:rsidR="00266846" w:rsidRPr="00B1600A" w:rsidRDefault="00152210" w:rsidP="00BC6A87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D659F5">
              <w:rPr>
                <w:rFonts w:ascii="Arial" w:hAnsi="Arial" w:cs="Arial"/>
                <w:sz w:val="24"/>
                <w:szCs w:val="24"/>
              </w:rPr>
              <w:t>£</w:t>
            </w:r>
            <w:r w:rsidR="004612BB" w:rsidRPr="00D659F5">
              <w:rPr>
                <w:rFonts w:ascii="Arial" w:hAnsi="Arial" w:cs="Arial"/>
                <w:sz w:val="24"/>
                <w:szCs w:val="24"/>
              </w:rPr>
              <w:t>24,</w:t>
            </w:r>
            <w:r w:rsidR="00690AE9" w:rsidRPr="00D659F5">
              <w:rPr>
                <w:rFonts w:ascii="Arial" w:hAnsi="Arial" w:cs="Arial"/>
                <w:sz w:val="24"/>
                <w:szCs w:val="24"/>
              </w:rPr>
              <w:t>5</w:t>
            </w:r>
            <w:r w:rsidR="004612BB" w:rsidRPr="00D659F5">
              <w:rPr>
                <w:rFonts w:ascii="Arial" w:hAnsi="Arial" w:cs="Arial"/>
                <w:sz w:val="24"/>
                <w:szCs w:val="24"/>
              </w:rPr>
              <w:t>00</w:t>
            </w:r>
            <w:r w:rsidR="00B00F71" w:rsidRPr="00D659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EF">
              <w:rPr>
                <w:rFonts w:ascii="Arial" w:hAnsi="Arial" w:cs="Arial"/>
                <w:sz w:val="24"/>
                <w:szCs w:val="24"/>
              </w:rPr>
              <w:t>(£40,250 FTE)</w:t>
            </w:r>
          </w:p>
        </w:tc>
      </w:tr>
      <w:tr w:rsidR="00266846" w:rsidRPr="00CC6AF5" w14:paraId="014A8E3E" w14:textId="77777777" w:rsidTr="00BC6A87">
        <w:tc>
          <w:tcPr>
            <w:tcW w:w="3083" w:type="dxa"/>
          </w:tcPr>
          <w:p w14:paraId="1940F304" w14:textId="77777777" w:rsidR="00266846" w:rsidRPr="00EE485D" w:rsidRDefault="00266846" w:rsidP="00BC6A87">
            <w:pPr>
              <w:spacing w:line="288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485D">
              <w:rPr>
                <w:rFonts w:ascii="Arial" w:eastAsia="Calibri" w:hAnsi="Arial" w:cs="Arial"/>
                <w:sz w:val="24"/>
                <w:szCs w:val="24"/>
              </w:rPr>
              <w:t>Date</w:t>
            </w:r>
          </w:p>
        </w:tc>
        <w:tc>
          <w:tcPr>
            <w:tcW w:w="6097" w:type="dxa"/>
          </w:tcPr>
          <w:p w14:paraId="6BB7B292" w14:textId="00A5AECD" w:rsidR="00266846" w:rsidRPr="00B1600A" w:rsidRDefault="00B1600A" w:rsidP="00BC6A87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</w:t>
            </w:r>
            <w:r w:rsidR="00A9203A" w:rsidRPr="00B1600A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</w:tc>
      </w:tr>
      <w:tr w:rsidR="00266846" w:rsidRPr="00CC6AF5" w14:paraId="0FB54098" w14:textId="77777777" w:rsidTr="00BC6A87">
        <w:tc>
          <w:tcPr>
            <w:tcW w:w="9180" w:type="dxa"/>
            <w:gridSpan w:val="2"/>
          </w:tcPr>
          <w:p w14:paraId="243F9619" w14:textId="77777777" w:rsidR="00266846" w:rsidRPr="00B1600A" w:rsidRDefault="00266846" w:rsidP="00BC6A87">
            <w:pPr>
              <w:spacing w:line="288" w:lineRule="auto"/>
              <w:rPr>
                <w:rFonts w:ascii="Arial" w:eastAsia="Calibri" w:hAnsi="Arial" w:cs="Arial"/>
              </w:rPr>
            </w:pPr>
          </w:p>
          <w:p w14:paraId="366E120E" w14:textId="101C88B4" w:rsidR="00266846" w:rsidRPr="00B1600A" w:rsidRDefault="00266846" w:rsidP="00FB4343">
            <w:pPr>
              <w:pStyle w:val="Heading1"/>
            </w:pPr>
            <w:r w:rsidRPr="00B1600A">
              <w:t xml:space="preserve">About </w:t>
            </w:r>
            <w:r w:rsidR="004240EF">
              <w:t>U</w:t>
            </w:r>
            <w:r w:rsidRPr="00B1600A">
              <w:t>s</w:t>
            </w:r>
          </w:p>
          <w:p w14:paraId="07B7282D" w14:textId="28036254" w:rsidR="00B77814" w:rsidRPr="00B1600A" w:rsidRDefault="00B77814" w:rsidP="004240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 xml:space="preserve">At Energy &amp; </w:t>
            </w:r>
            <w:r w:rsidR="00CE284B" w:rsidRPr="00B1600A">
              <w:rPr>
                <w:rFonts w:ascii="Arial" w:hAnsi="Arial" w:cs="Arial"/>
                <w:sz w:val="24"/>
                <w:szCs w:val="24"/>
              </w:rPr>
              <w:t>Environment Awards</w:t>
            </w:r>
            <w:r w:rsidRPr="00B1600A">
              <w:rPr>
                <w:rFonts w:ascii="Arial" w:hAnsi="Arial" w:cs="Arial"/>
                <w:sz w:val="24"/>
                <w:szCs w:val="24"/>
              </w:rPr>
              <w:t>, our work matters.</w:t>
            </w:r>
          </w:p>
          <w:p w14:paraId="428F227D" w14:textId="0FDC341C" w:rsidR="005D1155" w:rsidRPr="00B1600A" w:rsidRDefault="00214DAC" w:rsidP="00B1600A">
            <w:pPr>
              <w:pStyle w:val="field"/>
              <w:shd w:val="clear" w:color="auto" w:fill="FFFFFF" w:themeFill="background1"/>
              <w:spacing w:before="240" w:beforeAutospacing="0" w:after="0" w:afterAutospacing="0" w:line="276" w:lineRule="auto"/>
              <w:rPr>
                <w:rFonts w:ascii="Arial" w:eastAsia="Arial" w:hAnsi="Arial" w:cs="Arial"/>
              </w:rPr>
            </w:pPr>
            <w:r w:rsidRPr="00B1600A">
              <w:rPr>
                <w:rFonts w:ascii="Arial" w:hAnsi="Arial" w:cs="Arial"/>
              </w:rPr>
              <w:t xml:space="preserve">As part of the Energy &amp; Utility Skills Group, Energy &amp; Environment Awards is the specialist awarding organisation for the energy and utilities </w:t>
            </w:r>
            <w:r w:rsidR="005C4B18" w:rsidRPr="00B1600A">
              <w:rPr>
                <w:rFonts w:ascii="Arial" w:hAnsi="Arial" w:cs="Arial"/>
              </w:rPr>
              <w:t>sector</w:t>
            </w:r>
            <w:r w:rsidR="00D727E3" w:rsidRPr="00B1600A">
              <w:rPr>
                <w:rFonts w:ascii="Arial" w:hAnsi="Arial" w:cs="Arial"/>
              </w:rPr>
              <w:t>.  Energy &amp; Environment</w:t>
            </w:r>
            <w:r w:rsidR="009E0DCF" w:rsidRPr="00B1600A">
              <w:rPr>
                <w:rFonts w:ascii="Arial" w:hAnsi="Arial" w:cs="Arial"/>
              </w:rPr>
              <w:t xml:space="preserve"> Awards d</w:t>
            </w:r>
            <w:r w:rsidRPr="00B1600A">
              <w:rPr>
                <w:rFonts w:ascii="Arial" w:hAnsi="Arial" w:cs="Arial"/>
              </w:rPr>
              <w:t>eliver</w:t>
            </w:r>
            <w:r w:rsidR="009E0DCF" w:rsidRPr="00B1600A">
              <w:rPr>
                <w:rFonts w:ascii="Arial" w:hAnsi="Arial" w:cs="Arial"/>
              </w:rPr>
              <w:t>s</w:t>
            </w:r>
            <w:r w:rsidRPr="00B1600A">
              <w:rPr>
                <w:rFonts w:ascii="Arial" w:hAnsi="Arial" w:cs="Arial"/>
              </w:rPr>
              <w:t xml:space="preserve"> safety critical </w:t>
            </w:r>
            <w:r w:rsidR="00E41459" w:rsidRPr="00B1600A">
              <w:rPr>
                <w:rFonts w:ascii="Arial" w:hAnsi="Arial" w:cs="Arial"/>
              </w:rPr>
              <w:t xml:space="preserve">and technical </w:t>
            </w:r>
            <w:r w:rsidRPr="00B1600A">
              <w:rPr>
                <w:rFonts w:ascii="Arial" w:hAnsi="Arial" w:cs="Arial"/>
              </w:rPr>
              <w:t xml:space="preserve">apprenticeship assessments and qualifications to </w:t>
            </w:r>
            <w:r w:rsidR="00B8397D" w:rsidRPr="00B1600A">
              <w:rPr>
                <w:rFonts w:ascii="Arial" w:hAnsi="Arial" w:cs="Arial"/>
              </w:rPr>
              <w:t xml:space="preserve">the </w:t>
            </w:r>
            <w:r w:rsidR="00CA15A6" w:rsidRPr="00B1600A">
              <w:rPr>
                <w:rFonts w:ascii="Arial" w:hAnsi="Arial" w:cs="Arial"/>
              </w:rPr>
              <w:t xml:space="preserve">sector </w:t>
            </w:r>
            <w:r w:rsidRPr="00B1600A">
              <w:rPr>
                <w:rFonts w:ascii="Arial" w:hAnsi="Arial" w:cs="Arial"/>
              </w:rPr>
              <w:t xml:space="preserve">and more widely; and </w:t>
            </w:r>
            <w:r w:rsidRPr="00B1600A">
              <w:rPr>
                <w:rFonts w:ascii="Arial" w:eastAsia="Arial" w:hAnsi="Arial" w:cs="Arial"/>
              </w:rPr>
              <w:t>EUSR</w:t>
            </w:r>
            <w:r w:rsidR="005D1155" w:rsidRPr="00B1600A">
              <w:rPr>
                <w:rFonts w:ascii="Arial" w:eastAsia="Arial" w:hAnsi="Arial" w:cs="Arial"/>
              </w:rPr>
              <w:t>, the</w:t>
            </w:r>
            <w:r w:rsidR="009D3A52" w:rsidRPr="00B1600A">
              <w:rPr>
                <w:rFonts w:ascii="Arial" w:eastAsia="Arial" w:hAnsi="Arial" w:cs="Arial"/>
              </w:rPr>
              <w:t xml:space="preserve"> sector’s </w:t>
            </w:r>
            <w:r w:rsidR="005D1155" w:rsidRPr="00B1600A">
              <w:rPr>
                <w:rFonts w:ascii="Arial" w:hAnsi="Arial" w:cs="Arial"/>
              </w:rPr>
              <w:t xml:space="preserve">UK-wide </w:t>
            </w:r>
            <w:r w:rsidR="00F4731C" w:rsidRPr="00B1600A">
              <w:rPr>
                <w:rFonts w:ascii="Arial" w:hAnsi="Arial" w:cs="Arial"/>
              </w:rPr>
              <w:t xml:space="preserve">register </w:t>
            </w:r>
            <w:r w:rsidR="009D3A52" w:rsidRPr="00B1600A">
              <w:rPr>
                <w:rFonts w:ascii="Arial" w:hAnsi="Arial" w:cs="Arial"/>
              </w:rPr>
              <w:t>of</w:t>
            </w:r>
            <w:r w:rsidR="005D1155" w:rsidRPr="00B1600A">
              <w:rPr>
                <w:rFonts w:ascii="Arial" w:hAnsi="Arial" w:cs="Arial"/>
              </w:rPr>
              <w:t xml:space="preserve"> safety and competence for more than 300,000 workers</w:t>
            </w:r>
            <w:r w:rsidR="0085146A" w:rsidRPr="00B1600A">
              <w:rPr>
                <w:rFonts w:ascii="Arial" w:hAnsi="Arial" w:cs="Arial"/>
              </w:rPr>
              <w:t xml:space="preserve">, and industry </w:t>
            </w:r>
            <w:r w:rsidR="00003260" w:rsidRPr="00B1600A">
              <w:rPr>
                <w:rFonts w:ascii="Arial" w:hAnsi="Arial" w:cs="Arial"/>
              </w:rPr>
              <w:t>recognised training programmes delivered t</w:t>
            </w:r>
            <w:r w:rsidR="005D1155" w:rsidRPr="00B1600A">
              <w:rPr>
                <w:rFonts w:ascii="Arial" w:hAnsi="Arial" w:cs="Arial"/>
              </w:rPr>
              <w:t>hrough a national network of over 200 training providers.</w:t>
            </w:r>
          </w:p>
          <w:p w14:paraId="04225722" w14:textId="2E98324E" w:rsidR="0051022C" w:rsidRPr="00B1600A" w:rsidRDefault="0051022C" w:rsidP="00B1600A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 xml:space="preserve">If you are driven by delivery, curiosity, and the opportunity to </w:t>
            </w:r>
            <w:r w:rsidR="00FF5291" w:rsidRPr="00B1600A">
              <w:rPr>
                <w:rFonts w:ascii="Arial" w:hAnsi="Arial" w:cs="Arial"/>
                <w:sz w:val="24"/>
                <w:szCs w:val="24"/>
              </w:rPr>
              <w:t>develop</w:t>
            </w:r>
            <w:r w:rsidRPr="00B1600A">
              <w:rPr>
                <w:rFonts w:ascii="Arial" w:hAnsi="Arial" w:cs="Arial"/>
                <w:sz w:val="24"/>
                <w:szCs w:val="24"/>
              </w:rPr>
              <w:t xml:space="preserve"> the future workforce of the UK, we would welcome your application.</w:t>
            </w:r>
          </w:p>
          <w:p w14:paraId="34757717" w14:textId="34989457" w:rsidR="0051022C" w:rsidRPr="00B1600A" w:rsidRDefault="0051022C" w:rsidP="00B1600A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 xml:space="preserve">Find out more about Energy &amp; Environment Awards </w:t>
            </w:r>
            <w:hyperlink r:id="rId11" w:history="1">
              <w:r w:rsidRPr="00FA7F14">
                <w:rPr>
                  <w:rStyle w:val="Hyperlink"/>
                  <w:rFonts w:ascii="Arial" w:hAnsi="Arial" w:cs="Arial"/>
                  <w:sz w:val="24"/>
                  <w:szCs w:val="24"/>
                </w:rPr>
                <w:t>here</w:t>
              </w:r>
            </w:hyperlink>
            <w:r w:rsidRPr="00B1600A">
              <w:t xml:space="preserve"> </w:t>
            </w:r>
            <w:r w:rsidRPr="00B1600A">
              <w:rPr>
                <w:rFonts w:ascii="Arial" w:hAnsi="Arial" w:cs="Arial"/>
                <w:sz w:val="24"/>
                <w:szCs w:val="24"/>
              </w:rPr>
              <w:t xml:space="preserve">and EUSR </w:t>
            </w:r>
            <w:hyperlink r:id="rId12" w:history="1">
              <w:r w:rsidRPr="00FA7F14">
                <w:rPr>
                  <w:rStyle w:val="Hyperlink"/>
                  <w:rFonts w:ascii="Arial" w:hAnsi="Arial" w:cs="Arial"/>
                  <w:sz w:val="24"/>
                  <w:szCs w:val="24"/>
                </w:rPr>
                <w:t>here.</w:t>
              </w:r>
            </w:hyperlink>
          </w:p>
          <w:p w14:paraId="771E74B1" w14:textId="77777777" w:rsidR="00E554EC" w:rsidRDefault="00E554EC" w:rsidP="00BC6A87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C9B2970" w14:textId="77777777" w:rsidR="00FB4343" w:rsidRPr="00B1600A" w:rsidRDefault="00FB4343" w:rsidP="00BC6A87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23DCE74" w14:textId="68EFD039" w:rsidR="005A2770" w:rsidRPr="004240EF" w:rsidRDefault="005A2770" w:rsidP="00FB4343">
            <w:pPr>
              <w:pStyle w:val="Heading1"/>
            </w:pPr>
            <w:r w:rsidRPr="004240EF">
              <w:lastRenderedPageBreak/>
              <w:t xml:space="preserve">Our </w:t>
            </w:r>
            <w:r w:rsidR="004240EF">
              <w:t>V</w:t>
            </w:r>
            <w:r w:rsidRPr="004240EF">
              <w:t>alues</w:t>
            </w:r>
          </w:p>
          <w:p w14:paraId="6A8E45F6" w14:textId="3EDDD732" w:rsidR="005A2770" w:rsidRPr="00B1600A" w:rsidRDefault="00E9155D" w:rsidP="00BC6A87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>Together, credible and making a positive difference u</w:t>
            </w:r>
            <w:r w:rsidR="005A2770" w:rsidRPr="00B1600A">
              <w:rPr>
                <w:rFonts w:ascii="Arial" w:hAnsi="Arial" w:cs="Arial"/>
                <w:sz w:val="24"/>
                <w:szCs w:val="24"/>
              </w:rPr>
              <w:t>nderpin all that we do</w:t>
            </w:r>
            <w:r w:rsidR="0075485B" w:rsidRPr="00B1600A">
              <w:rPr>
                <w:rFonts w:ascii="Arial" w:hAnsi="Arial" w:cs="Arial"/>
                <w:sz w:val="24"/>
                <w:szCs w:val="24"/>
              </w:rPr>
              <w:t>. They</w:t>
            </w:r>
            <w:r w:rsidR="005A2770" w:rsidRPr="00B1600A">
              <w:rPr>
                <w:rFonts w:ascii="Arial" w:hAnsi="Arial" w:cs="Arial"/>
                <w:sz w:val="24"/>
                <w:szCs w:val="24"/>
              </w:rPr>
              <w:t xml:space="preserve"> are not just words on a wall</w:t>
            </w:r>
            <w:r w:rsidRPr="00B1600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1FA5888" w14:textId="244D4BA1" w:rsidR="005A2770" w:rsidRPr="00B1600A" w:rsidRDefault="005A2770" w:rsidP="00BC6A87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b/>
                <w:bCs/>
                <w:sz w:val="24"/>
                <w:szCs w:val="24"/>
              </w:rPr>
              <w:t>Together</w:t>
            </w:r>
            <w:r w:rsidR="007F3860" w:rsidRPr="00B1600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7F3860" w:rsidRPr="00B1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600A">
              <w:rPr>
                <w:rFonts w:ascii="Arial" w:hAnsi="Arial" w:cs="Arial"/>
                <w:sz w:val="24"/>
                <w:szCs w:val="24"/>
              </w:rPr>
              <w:t>We are stronger</w:t>
            </w:r>
            <w:r w:rsidR="0094047A" w:rsidRPr="00B1600A">
              <w:rPr>
                <w:rFonts w:ascii="Arial" w:hAnsi="Arial" w:cs="Arial"/>
                <w:sz w:val="24"/>
                <w:szCs w:val="24"/>
              </w:rPr>
              <w:t xml:space="preserve"> together;</w:t>
            </w:r>
            <w:r w:rsidRPr="00B1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047A" w:rsidRPr="00B1600A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Pr="00B1600A">
              <w:rPr>
                <w:rFonts w:ascii="Arial" w:hAnsi="Arial" w:cs="Arial"/>
                <w:sz w:val="24"/>
                <w:szCs w:val="24"/>
              </w:rPr>
              <w:t xml:space="preserve">collaborating internally and externally </w:t>
            </w:r>
            <w:r w:rsidR="0094047A" w:rsidRPr="00B1600A">
              <w:rPr>
                <w:rFonts w:ascii="Arial" w:hAnsi="Arial" w:cs="Arial"/>
                <w:sz w:val="24"/>
                <w:szCs w:val="24"/>
              </w:rPr>
              <w:t xml:space="preserve">we consistently </w:t>
            </w:r>
            <w:r w:rsidRPr="00B1600A">
              <w:rPr>
                <w:rFonts w:ascii="Arial" w:hAnsi="Arial" w:cs="Arial"/>
                <w:sz w:val="24"/>
                <w:szCs w:val="24"/>
              </w:rPr>
              <w:t>deliver success as one high performance team.</w:t>
            </w:r>
          </w:p>
          <w:p w14:paraId="70D49352" w14:textId="022B4542" w:rsidR="005A2770" w:rsidRPr="00B1600A" w:rsidRDefault="005A2770" w:rsidP="00BC6A87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b/>
                <w:bCs/>
                <w:sz w:val="24"/>
                <w:szCs w:val="24"/>
              </w:rPr>
              <w:t>Credible</w:t>
            </w:r>
            <w:r w:rsidR="007F3860" w:rsidRPr="00B1600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7F3860" w:rsidRPr="00B1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7290" w:rsidRPr="00B1600A">
              <w:rPr>
                <w:rFonts w:ascii="Arial" w:hAnsi="Arial" w:cs="Arial"/>
                <w:sz w:val="24"/>
                <w:szCs w:val="24"/>
              </w:rPr>
              <w:t xml:space="preserve">Through a proactive approach and </w:t>
            </w:r>
            <w:proofErr w:type="gramStart"/>
            <w:r w:rsidR="00B37290" w:rsidRPr="00B1600A">
              <w:rPr>
                <w:rFonts w:ascii="Arial" w:hAnsi="Arial" w:cs="Arial"/>
                <w:sz w:val="24"/>
                <w:szCs w:val="24"/>
              </w:rPr>
              <w:t>curiosity</w:t>
            </w:r>
            <w:proofErr w:type="gramEnd"/>
            <w:r w:rsidR="00B37290" w:rsidRPr="00B1600A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7F3860" w:rsidRPr="00B1600A">
              <w:rPr>
                <w:rFonts w:ascii="Arial" w:hAnsi="Arial" w:cs="Arial"/>
                <w:sz w:val="24"/>
                <w:szCs w:val="24"/>
              </w:rPr>
              <w:t xml:space="preserve">e are </w:t>
            </w:r>
            <w:r w:rsidRPr="00B1600A">
              <w:rPr>
                <w:rFonts w:ascii="Arial" w:hAnsi="Arial" w:cs="Arial"/>
                <w:sz w:val="24"/>
                <w:szCs w:val="24"/>
              </w:rPr>
              <w:t>specialists</w:t>
            </w:r>
            <w:r w:rsidR="007F3860" w:rsidRPr="00B1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3053" w:rsidRPr="00B1600A">
              <w:rPr>
                <w:rFonts w:ascii="Arial" w:hAnsi="Arial" w:cs="Arial"/>
                <w:sz w:val="24"/>
                <w:szCs w:val="24"/>
              </w:rPr>
              <w:t>who</w:t>
            </w:r>
            <w:r w:rsidR="007F3860" w:rsidRPr="00B1600A">
              <w:rPr>
                <w:rFonts w:ascii="Arial" w:hAnsi="Arial" w:cs="Arial"/>
                <w:sz w:val="24"/>
                <w:szCs w:val="24"/>
              </w:rPr>
              <w:t xml:space="preserve"> combine ambition, innovation and impact. We are</w:t>
            </w:r>
            <w:r w:rsidRPr="00B1600A">
              <w:rPr>
                <w:rFonts w:ascii="Arial" w:hAnsi="Arial" w:cs="Arial"/>
                <w:sz w:val="24"/>
                <w:szCs w:val="24"/>
              </w:rPr>
              <w:t xml:space="preserve"> trusted </w:t>
            </w:r>
            <w:r w:rsidR="007F3860" w:rsidRPr="00B1600A">
              <w:rPr>
                <w:rFonts w:ascii="Arial" w:hAnsi="Arial" w:cs="Arial"/>
                <w:sz w:val="24"/>
                <w:szCs w:val="24"/>
              </w:rPr>
              <w:t xml:space="preserve">by members, industry, customers, partners, governments and citizens. </w:t>
            </w:r>
          </w:p>
          <w:p w14:paraId="5817AD52" w14:textId="3C9A155A" w:rsidR="001533F3" w:rsidRPr="00B1600A" w:rsidRDefault="005A2770" w:rsidP="00BC6A87">
            <w:pPr>
              <w:spacing w:before="120" w:line="276" w:lineRule="auto"/>
              <w:rPr>
                <w:rFonts w:ascii="Arial" w:eastAsia="Calibri" w:hAnsi="Arial" w:cs="Arial"/>
                <w:sz w:val="32"/>
                <w:szCs w:val="32"/>
              </w:rPr>
            </w:pPr>
            <w:r w:rsidRPr="00B1600A">
              <w:rPr>
                <w:rFonts w:ascii="Arial" w:hAnsi="Arial" w:cs="Arial"/>
                <w:b/>
                <w:bCs/>
                <w:sz w:val="24"/>
                <w:szCs w:val="24"/>
              </w:rPr>
              <w:t>Making A Positive Difference</w:t>
            </w:r>
            <w:r w:rsidR="00CC4DB7" w:rsidRPr="00B1600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C4DB7" w:rsidRPr="00B1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55CE" w:rsidRPr="00B1600A">
              <w:rPr>
                <w:rFonts w:ascii="Arial" w:hAnsi="Arial" w:cs="Arial"/>
                <w:sz w:val="24"/>
                <w:szCs w:val="24"/>
              </w:rPr>
              <w:t>Complementing our specialisms is our commitment to deliver and continuously improve.</w:t>
            </w:r>
            <w:r w:rsidR="001011C7" w:rsidRPr="00B1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DB7" w:rsidRPr="00B1600A">
              <w:rPr>
                <w:rFonts w:ascii="Arial" w:hAnsi="Arial" w:cs="Arial"/>
                <w:sz w:val="24"/>
                <w:szCs w:val="24"/>
              </w:rPr>
              <w:t xml:space="preserve">Ours is a great </w:t>
            </w:r>
            <w:r w:rsidRPr="00B1600A">
              <w:rPr>
                <w:rFonts w:ascii="Arial" w:hAnsi="Arial" w:cs="Arial"/>
                <w:sz w:val="24"/>
                <w:szCs w:val="24"/>
              </w:rPr>
              <w:t xml:space="preserve">place to work, we individually and collectively play a </w:t>
            </w:r>
            <w:r w:rsidR="00CC4DB7" w:rsidRPr="00B1600A">
              <w:rPr>
                <w:rFonts w:ascii="Arial" w:hAnsi="Arial" w:cs="Arial"/>
                <w:sz w:val="24"/>
                <w:szCs w:val="24"/>
              </w:rPr>
              <w:t>pivotal role in delivering skills for the UK’s future</w:t>
            </w:r>
            <w:r w:rsidRPr="00B160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EE62C7" w14:textId="77777777" w:rsidR="007C72A9" w:rsidRPr="007C72A9" w:rsidRDefault="007C72A9" w:rsidP="007C72A9">
            <w:pPr>
              <w:pStyle w:val="Heading1"/>
              <w:spacing w:after="0"/>
              <w:rPr>
                <w:sz w:val="24"/>
                <w:szCs w:val="24"/>
              </w:rPr>
            </w:pPr>
          </w:p>
          <w:p w14:paraId="4AFE82D0" w14:textId="44BBEFE1" w:rsidR="00BD15D9" w:rsidRPr="004240EF" w:rsidRDefault="00266846" w:rsidP="007C72A9">
            <w:pPr>
              <w:pStyle w:val="Heading1"/>
              <w:spacing w:before="0" w:after="0"/>
            </w:pPr>
            <w:r w:rsidRPr="004240EF">
              <w:t xml:space="preserve">About the </w:t>
            </w:r>
            <w:r w:rsidR="004240EF">
              <w:t>R</w:t>
            </w:r>
            <w:r w:rsidRPr="004240EF">
              <w:t>o</w:t>
            </w:r>
            <w:r w:rsidR="00D03C05" w:rsidRPr="004240EF">
              <w:t>le</w:t>
            </w:r>
          </w:p>
          <w:p w14:paraId="5057555D" w14:textId="40058D4C" w:rsidR="00AB00DD" w:rsidRPr="00B1600A" w:rsidRDefault="007E1AE1" w:rsidP="004240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 xml:space="preserve">Reporting to the </w:t>
            </w:r>
            <w:r w:rsidR="005B2B21" w:rsidRPr="00B1600A">
              <w:rPr>
                <w:rFonts w:ascii="Arial" w:hAnsi="Arial" w:cs="Arial"/>
                <w:sz w:val="24"/>
                <w:szCs w:val="24"/>
              </w:rPr>
              <w:t>Managing Director</w:t>
            </w:r>
            <w:r w:rsidR="00B4343E" w:rsidRPr="00B1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600A">
              <w:rPr>
                <w:rFonts w:ascii="Arial" w:hAnsi="Arial" w:cs="Arial"/>
                <w:sz w:val="24"/>
                <w:szCs w:val="24"/>
              </w:rPr>
              <w:t>the</w:t>
            </w:r>
            <w:r w:rsidR="00B4343E" w:rsidRPr="00B1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0D01" w:rsidRPr="00B1600A">
              <w:rPr>
                <w:rFonts w:ascii="Arial" w:hAnsi="Arial" w:cs="Arial"/>
                <w:sz w:val="24"/>
                <w:szCs w:val="24"/>
              </w:rPr>
              <w:t xml:space="preserve">Executive </w:t>
            </w:r>
            <w:r w:rsidR="00CB7D12" w:rsidRPr="00B1600A">
              <w:rPr>
                <w:rFonts w:ascii="Arial" w:hAnsi="Arial" w:cs="Arial"/>
                <w:sz w:val="24"/>
                <w:szCs w:val="24"/>
              </w:rPr>
              <w:t>Assi</w:t>
            </w:r>
            <w:r w:rsidR="00092AC5" w:rsidRPr="00B1600A">
              <w:rPr>
                <w:rFonts w:ascii="Arial" w:hAnsi="Arial" w:cs="Arial"/>
                <w:sz w:val="24"/>
                <w:szCs w:val="24"/>
              </w:rPr>
              <w:t>stant</w:t>
            </w:r>
            <w:r w:rsidR="004F021C" w:rsidRPr="00B1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600A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="00945439">
              <w:rPr>
                <w:rFonts w:ascii="Arial" w:hAnsi="Arial" w:cs="Arial"/>
                <w:sz w:val="24"/>
                <w:szCs w:val="24"/>
              </w:rPr>
              <w:t xml:space="preserve">provide </w:t>
            </w:r>
            <w:r w:rsidR="00AB00DD" w:rsidRPr="00B1600A">
              <w:rPr>
                <w:rFonts w:ascii="Arial" w:hAnsi="Arial" w:cs="Arial"/>
                <w:sz w:val="24"/>
                <w:szCs w:val="24"/>
              </w:rPr>
              <w:t>critical PA, secretarial</w:t>
            </w:r>
            <w:r w:rsidR="004F021C" w:rsidRPr="00B1600A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AB00DD" w:rsidRPr="00B1600A">
              <w:rPr>
                <w:rFonts w:ascii="Arial" w:hAnsi="Arial" w:cs="Arial"/>
                <w:sz w:val="24"/>
                <w:szCs w:val="24"/>
              </w:rPr>
              <w:t xml:space="preserve"> administrative support</w:t>
            </w:r>
            <w:r w:rsidR="00CC7AA4">
              <w:rPr>
                <w:rFonts w:ascii="Arial" w:hAnsi="Arial" w:cs="Arial"/>
                <w:sz w:val="24"/>
                <w:szCs w:val="24"/>
              </w:rPr>
              <w:t>,</w:t>
            </w:r>
            <w:r w:rsidR="00AB00DD" w:rsidRPr="00B1600A">
              <w:rPr>
                <w:rFonts w:ascii="Arial" w:hAnsi="Arial" w:cs="Arial"/>
                <w:sz w:val="24"/>
                <w:szCs w:val="24"/>
              </w:rPr>
              <w:t xml:space="preserve"> and where required, the Chair and </w:t>
            </w:r>
            <w:r w:rsidR="004F021C" w:rsidRPr="00B1600A">
              <w:rPr>
                <w:rFonts w:ascii="Arial" w:hAnsi="Arial" w:cs="Arial"/>
                <w:sz w:val="24"/>
                <w:szCs w:val="24"/>
              </w:rPr>
              <w:t>Senior Leadership</w:t>
            </w:r>
            <w:r w:rsidR="00AB00DD" w:rsidRPr="00B1600A">
              <w:rPr>
                <w:rFonts w:ascii="Arial" w:hAnsi="Arial" w:cs="Arial"/>
                <w:sz w:val="24"/>
                <w:szCs w:val="24"/>
              </w:rPr>
              <w:t xml:space="preserve"> Team, including managing the </w:t>
            </w:r>
            <w:r w:rsidR="004F021C" w:rsidRPr="00B1600A">
              <w:rPr>
                <w:rFonts w:ascii="Arial" w:hAnsi="Arial" w:cs="Arial"/>
                <w:sz w:val="24"/>
                <w:szCs w:val="24"/>
              </w:rPr>
              <w:t>Managing D</w:t>
            </w:r>
            <w:r w:rsidR="006071AC" w:rsidRPr="00B1600A">
              <w:rPr>
                <w:rFonts w:ascii="Arial" w:hAnsi="Arial" w:cs="Arial"/>
                <w:sz w:val="24"/>
                <w:szCs w:val="24"/>
              </w:rPr>
              <w:t xml:space="preserve">irector’s </w:t>
            </w:r>
            <w:r w:rsidR="00AB00DD" w:rsidRPr="00B1600A">
              <w:rPr>
                <w:rFonts w:ascii="Arial" w:hAnsi="Arial" w:cs="Arial"/>
                <w:sz w:val="24"/>
                <w:szCs w:val="24"/>
              </w:rPr>
              <w:t xml:space="preserve">diary and </w:t>
            </w:r>
            <w:proofErr w:type="gramStart"/>
            <w:r w:rsidR="00AB00DD" w:rsidRPr="00B1600A">
              <w:rPr>
                <w:rFonts w:ascii="Arial" w:hAnsi="Arial" w:cs="Arial"/>
                <w:sz w:val="24"/>
                <w:szCs w:val="24"/>
              </w:rPr>
              <w:t>making arrangements</w:t>
            </w:r>
            <w:proofErr w:type="gramEnd"/>
            <w:r w:rsidR="00AB00DD" w:rsidRPr="00B1600A">
              <w:rPr>
                <w:rFonts w:ascii="Arial" w:hAnsi="Arial" w:cs="Arial"/>
                <w:sz w:val="24"/>
                <w:szCs w:val="24"/>
              </w:rPr>
              <w:t xml:space="preserve"> for supporting agendas</w:t>
            </w:r>
            <w:r w:rsidR="006071AC" w:rsidRPr="00B1600A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AB00DD" w:rsidRPr="00B1600A">
              <w:rPr>
                <w:rFonts w:ascii="Arial" w:hAnsi="Arial" w:cs="Arial"/>
                <w:sz w:val="24"/>
                <w:szCs w:val="24"/>
              </w:rPr>
              <w:t xml:space="preserve"> papers. </w:t>
            </w:r>
          </w:p>
          <w:p w14:paraId="4172A6A8" w14:textId="751F0A19" w:rsidR="00AB00DD" w:rsidRPr="00B1600A" w:rsidRDefault="00AB00DD" w:rsidP="00AB00DD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 xml:space="preserve">You will make all arrangements in relation to the company’s Board meetings, preparing and distributing supporting papers and drafting and issuing minutes. </w:t>
            </w:r>
          </w:p>
          <w:p w14:paraId="6670401D" w14:textId="63602F84" w:rsidR="00AB00DD" w:rsidRPr="00B1600A" w:rsidRDefault="00AB00DD" w:rsidP="00AB00DD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 xml:space="preserve">Providing day to day guidance on </w:t>
            </w:r>
            <w:r w:rsidR="00D23E1F" w:rsidRPr="00B1600A">
              <w:rPr>
                <w:rFonts w:ascii="Arial" w:hAnsi="Arial" w:cs="Arial"/>
                <w:sz w:val="24"/>
                <w:szCs w:val="24"/>
              </w:rPr>
              <w:t>the Managing Director’s</w:t>
            </w:r>
            <w:r w:rsidRPr="00B1600A">
              <w:rPr>
                <w:rFonts w:ascii="Arial" w:hAnsi="Arial" w:cs="Arial"/>
                <w:sz w:val="24"/>
                <w:szCs w:val="24"/>
              </w:rPr>
              <w:t xml:space="preserve"> priorities, you will co-ordinate S</w:t>
            </w:r>
            <w:r w:rsidR="00AC0747" w:rsidRPr="00B1600A">
              <w:rPr>
                <w:rFonts w:ascii="Arial" w:hAnsi="Arial" w:cs="Arial"/>
                <w:sz w:val="24"/>
                <w:szCs w:val="24"/>
              </w:rPr>
              <w:t xml:space="preserve">enior </w:t>
            </w:r>
            <w:r w:rsidRPr="00B1600A">
              <w:rPr>
                <w:rFonts w:ascii="Arial" w:hAnsi="Arial" w:cs="Arial"/>
                <w:sz w:val="24"/>
                <w:szCs w:val="24"/>
              </w:rPr>
              <w:t>L</w:t>
            </w:r>
            <w:r w:rsidR="00AC0747" w:rsidRPr="00B1600A">
              <w:rPr>
                <w:rFonts w:ascii="Arial" w:hAnsi="Arial" w:cs="Arial"/>
                <w:sz w:val="24"/>
                <w:szCs w:val="24"/>
              </w:rPr>
              <w:t xml:space="preserve">eadership </w:t>
            </w:r>
            <w:r w:rsidRPr="00B1600A">
              <w:rPr>
                <w:rFonts w:ascii="Arial" w:hAnsi="Arial" w:cs="Arial"/>
                <w:sz w:val="24"/>
                <w:szCs w:val="24"/>
              </w:rPr>
              <w:t>T</w:t>
            </w:r>
            <w:r w:rsidR="00AC0747" w:rsidRPr="00B1600A">
              <w:rPr>
                <w:rFonts w:ascii="Arial" w:hAnsi="Arial" w:cs="Arial"/>
                <w:sz w:val="24"/>
                <w:szCs w:val="24"/>
              </w:rPr>
              <w:t>eam, and wider management team</w:t>
            </w:r>
            <w:r w:rsidRPr="00B1600A">
              <w:rPr>
                <w:rFonts w:ascii="Arial" w:hAnsi="Arial" w:cs="Arial"/>
                <w:sz w:val="24"/>
                <w:szCs w:val="24"/>
              </w:rPr>
              <w:t xml:space="preserve"> meetings, recording and tracking progress against actions and providing analysis of issues and trends. You will support key finance and people processes and support the co-ordination of key </w:t>
            </w:r>
            <w:r w:rsidR="00AC0747" w:rsidRPr="00B1600A">
              <w:rPr>
                <w:rFonts w:ascii="Arial" w:hAnsi="Arial" w:cs="Arial"/>
                <w:sz w:val="24"/>
                <w:szCs w:val="24"/>
              </w:rPr>
              <w:t>Senior Leadership Team</w:t>
            </w:r>
            <w:r w:rsidRPr="00B1600A">
              <w:rPr>
                <w:rFonts w:ascii="Arial" w:hAnsi="Arial" w:cs="Arial"/>
                <w:sz w:val="24"/>
                <w:szCs w:val="24"/>
              </w:rPr>
              <w:t xml:space="preserve"> activities. </w:t>
            </w:r>
          </w:p>
          <w:p w14:paraId="3AACE362" w14:textId="2FF4EDF8" w:rsidR="0089215E" w:rsidRPr="00B1600A" w:rsidRDefault="00A70DEB" w:rsidP="00BC6A87">
            <w:pPr>
              <w:spacing w:before="120"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>The</w:t>
            </w:r>
            <w:r w:rsidR="00483053" w:rsidRPr="00B1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79CF" w:rsidRPr="00B1600A">
              <w:rPr>
                <w:rFonts w:ascii="Arial" w:hAnsi="Arial" w:cs="Arial"/>
                <w:sz w:val="24"/>
                <w:szCs w:val="24"/>
              </w:rPr>
              <w:t xml:space="preserve">Executive Assistant </w:t>
            </w:r>
            <w:r w:rsidR="006520C3" w:rsidRPr="00B1600A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="004768C1" w:rsidRPr="00B1600A">
              <w:rPr>
                <w:rFonts w:ascii="Arial" w:hAnsi="Arial" w:cs="Arial"/>
                <w:sz w:val="24"/>
                <w:szCs w:val="24"/>
              </w:rPr>
              <w:t>wor</w:t>
            </w:r>
            <w:r w:rsidR="00D02526" w:rsidRPr="00B1600A">
              <w:rPr>
                <w:rFonts w:ascii="Arial" w:hAnsi="Arial" w:cs="Arial"/>
                <w:sz w:val="24"/>
                <w:szCs w:val="24"/>
              </w:rPr>
              <w:t>k with</w:t>
            </w:r>
            <w:r w:rsidR="00483053" w:rsidRPr="00B1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461" w:rsidRPr="00B1600A">
              <w:rPr>
                <w:rFonts w:ascii="Arial" w:hAnsi="Arial" w:cs="Arial"/>
                <w:sz w:val="24"/>
                <w:szCs w:val="24"/>
              </w:rPr>
              <w:t>Business Development, Sales and Marketin</w:t>
            </w:r>
            <w:r w:rsidR="00CA6206" w:rsidRPr="00B1600A">
              <w:rPr>
                <w:rFonts w:ascii="Arial" w:hAnsi="Arial" w:cs="Arial"/>
                <w:sz w:val="24"/>
                <w:szCs w:val="24"/>
              </w:rPr>
              <w:t>g,</w:t>
            </w:r>
            <w:r w:rsidR="00DB1251" w:rsidRPr="00B1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79CF" w:rsidRPr="00B1600A">
              <w:rPr>
                <w:rFonts w:ascii="Arial" w:hAnsi="Arial" w:cs="Arial"/>
                <w:sz w:val="24"/>
                <w:szCs w:val="24"/>
              </w:rPr>
              <w:t>Apprenticeships and Qualifications</w:t>
            </w:r>
            <w:r w:rsidR="00690B97" w:rsidRPr="00B1600A">
              <w:rPr>
                <w:rFonts w:ascii="Arial" w:hAnsi="Arial" w:cs="Arial"/>
                <w:sz w:val="24"/>
                <w:szCs w:val="24"/>
              </w:rPr>
              <w:t xml:space="preserve">, EUSR and Compliance </w:t>
            </w:r>
            <w:proofErr w:type="gramStart"/>
            <w:r w:rsidR="00690B97" w:rsidRPr="00B1600A">
              <w:rPr>
                <w:rFonts w:ascii="Arial" w:hAnsi="Arial" w:cs="Arial"/>
                <w:sz w:val="24"/>
                <w:szCs w:val="24"/>
              </w:rPr>
              <w:t>teams</w:t>
            </w:r>
            <w:r w:rsidR="0055780B" w:rsidRPr="00B1600A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  <w:r w:rsidR="0055780B" w:rsidRPr="00B1600A">
              <w:rPr>
                <w:rFonts w:ascii="Arial" w:hAnsi="Arial" w:cs="Arial"/>
                <w:sz w:val="24"/>
                <w:szCs w:val="24"/>
              </w:rPr>
              <w:t xml:space="preserve"> as well as key customers</w:t>
            </w:r>
            <w:r w:rsidR="00C619DC" w:rsidRPr="00B1600A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9E3BF8" w:rsidRPr="00B1600A">
              <w:rPr>
                <w:rFonts w:ascii="Arial" w:hAnsi="Arial" w:cs="Arial"/>
                <w:sz w:val="24"/>
                <w:szCs w:val="24"/>
              </w:rPr>
              <w:t xml:space="preserve"> industry</w:t>
            </w:r>
            <w:r w:rsidR="0055780B" w:rsidRPr="00B1600A">
              <w:rPr>
                <w:rFonts w:ascii="Arial" w:hAnsi="Arial" w:cs="Arial"/>
                <w:sz w:val="24"/>
                <w:szCs w:val="24"/>
              </w:rPr>
              <w:t xml:space="preserve"> stakehol</w:t>
            </w:r>
            <w:r w:rsidR="00C619DC" w:rsidRPr="00B1600A">
              <w:rPr>
                <w:rFonts w:ascii="Arial" w:hAnsi="Arial" w:cs="Arial"/>
                <w:sz w:val="24"/>
                <w:szCs w:val="24"/>
              </w:rPr>
              <w:t>ders</w:t>
            </w:r>
          </w:p>
          <w:p w14:paraId="6F2EC468" w14:textId="509F1F0B" w:rsidR="007F712A" w:rsidRPr="00B1600A" w:rsidRDefault="00BD5974" w:rsidP="00BC6A87">
            <w:pPr>
              <w:spacing w:before="120"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</w:t>
            </w:r>
            <w:r w:rsidR="00A11D3C"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his is a</w:t>
            </w:r>
            <w:r w:rsidR="004768C1"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 exciting role</w:t>
            </w:r>
            <w:r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within a rewarding environment.</w:t>
            </w:r>
            <w:r w:rsidR="004768C1"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8B6FE9"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Energy &amp; </w:t>
            </w:r>
            <w:r w:rsidR="00D55472"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Environment Awards</w:t>
            </w:r>
            <w:r w:rsidR="008B6FE9"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4768C1"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will </w:t>
            </w:r>
            <w:r w:rsidR="0043474D"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support your </w:t>
            </w:r>
            <w:r w:rsidR="00CB4E93"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career progression</w:t>
            </w:r>
            <w:r w:rsidR="006C13CA"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68783E"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with</w:t>
            </w:r>
            <w:r w:rsidR="006C13CA"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the opportunity </w:t>
            </w:r>
            <w:r w:rsidR="009B4A8F"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for</w:t>
            </w:r>
            <w:r w:rsidR="006C13CA"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further </w:t>
            </w:r>
            <w:r w:rsidR="00BE1EFA"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training and development</w:t>
            </w:r>
            <w:r w:rsidR="00D55472" w:rsidRPr="00B1600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071F15F8" w14:textId="77777777" w:rsidR="00351EF6" w:rsidRDefault="00351EF6" w:rsidP="007C72A9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72C24D1" w14:textId="77777777" w:rsidR="007C72A9" w:rsidRDefault="007C72A9" w:rsidP="007C72A9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920CCAE" w14:textId="07A4BA2B" w:rsidR="007C72A9" w:rsidRDefault="007C72A9" w:rsidP="007C72A9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0CF46F1" w14:textId="77777777" w:rsidR="007C72A9" w:rsidRDefault="007C72A9" w:rsidP="007C72A9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3CD8113" w14:textId="77777777" w:rsidR="007C72A9" w:rsidRPr="00B1600A" w:rsidRDefault="007C72A9" w:rsidP="007C72A9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8373F75" w14:textId="718F4444" w:rsidR="000C7976" w:rsidRPr="004240EF" w:rsidRDefault="00BC1EE6" w:rsidP="007C72A9">
            <w:pPr>
              <w:pStyle w:val="Heading1"/>
              <w:spacing w:after="0"/>
            </w:pPr>
            <w:r w:rsidRPr="004240EF">
              <w:lastRenderedPageBreak/>
              <w:t xml:space="preserve">About </w:t>
            </w:r>
            <w:r w:rsidR="004240EF">
              <w:t>Y</w:t>
            </w:r>
            <w:r w:rsidRPr="004240EF">
              <w:t xml:space="preserve">ou </w:t>
            </w:r>
          </w:p>
          <w:p w14:paraId="193A05F9" w14:textId="6465D190" w:rsidR="00E05B5E" w:rsidRPr="00B1600A" w:rsidRDefault="00347F35" w:rsidP="001810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>To be successful in this role</w:t>
            </w:r>
            <w:r w:rsidR="00405EAE" w:rsidRPr="00B1600A">
              <w:rPr>
                <w:rFonts w:ascii="Arial" w:hAnsi="Arial" w:cs="Arial"/>
                <w:sz w:val="24"/>
                <w:szCs w:val="24"/>
              </w:rPr>
              <w:t>, you will have experience in a similar role, supporting senior Executives and leadership team members</w:t>
            </w:r>
            <w:r w:rsidR="007D5686" w:rsidRPr="00B1600A">
              <w:rPr>
                <w:rFonts w:ascii="Arial" w:hAnsi="Arial" w:cs="Arial"/>
                <w:sz w:val="24"/>
                <w:szCs w:val="24"/>
              </w:rPr>
              <w:t xml:space="preserve">.  You </w:t>
            </w:r>
            <w:proofErr w:type="gramStart"/>
            <w:r w:rsidR="007D5686" w:rsidRPr="00B1600A">
              <w:rPr>
                <w:rFonts w:ascii="Arial" w:hAnsi="Arial" w:cs="Arial"/>
                <w:sz w:val="24"/>
                <w:szCs w:val="24"/>
              </w:rPr>
              <w:t>are able to</w:t>
            </w:r>
            <w:proofErr w:type="gramEnd"/>
            <w:r w:rsidR="007D5686" w:rsidRPr="00B1600A">
              <w:rPr>
                <w:rFonts w:ascii="Arial" w:hAnsi="Arial" w:cs="Arial"/>
                <w:sz w:val="24"/>
                <w:szCs w:val="24"/>
              </w:rPr>
              <w:t xml:space="preserve"> demonstrate high levels of IT proficiency including the use of MS Office and virtual meeting platforms such as MS Teams. </w:t>
            </w:r>
            <w:r w:rsidR="00405EAE" w:rsidRPr="00B160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A7887E" w14:textId="77777777" w:rsidR="00E05B5E" w:rsidRPr="00B1600A" w:rsidRDefault="00E05B5E" w:rsidP="00E05B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82C262A" w14:textId="40B1C96A" w:rsidR="00E05B5E" w:rsidRPr="00B1600A" w:rsidRDefault="00E05B5E" w:rsidP="00E05B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 xml:space="preserve">You will be highly organised and used to working to </w:t>
            </w:r>
            <w:r w:rsidR="001810C0" w:rsidRPr="00B1600A">
              <w:rPr>
                <w:rFonts w:ascii="Arial" w:hAnsi="Arial" w:cs="Arial"/>
                <w:sz w:val="24"/>
                <w:szCs w:val="24"/>
              </w:rPr>
              <w:t xml:space="preserve">in a fast paced </w:t>
            </w:r>
            <w:r w:rsidR="00C40D01" w:rsidRPr="00B1600A">
              <w:rPr>
                <w:rFonts w:ascii="Arial" w:hAnsi="Arial" w:cs="Arial"/>
                <w:sz w:val="24"/>
                <w:szCs w:val="24"/>
              </w:rPr>
              <w:t xml:space="preserve">environments to </w:t>
            </w:r>
            <w:r w:rsidRPr="00B1600A">
              <w:rPr>
                <w:rFonts w:ascii="Arial" w:hAnsi="Arial" w:cs="Arial"/>
                <w:sz w:val="24"/>
                <w:szCs w:val="24"/>
              </w:rPr>
              <w:t xml:space="preserve">tight timescales and able to provide well written documents and reports. You </w:t>
            </w:r>
            <w:proofErr w:type="gramStart"/>
            <w:r w:rsidRPr="00B1600A">
              <w:rPr>
                <w:rFonts w:ascii="Arial" w:hAnsi="Arial" w:cs="Arial"/>
                <w:sz w:val="24"/>
                <w:szCs w:val="24"/>
              </w:rPr>
              <w:t>are able to</w:t>
            </w:r>
            <w:proofErr w:type="gramEnd"/>
            <w:r w:rsidRPr="00B1600A">
              <w:rPr>
                <w:rFonts w:ascii="Arial" w:hAnsi="Arial" w:cs="Arial"/>
                <w:sz w:val="24"/>
                <w:szCs w:val="24"/>
              </w:rPr>
              <w:t xml:space="preserve"> work independently and proactively, co-located between the office and home.</w:t>
            </w:r>
          </w:p>
          <w:p w14:paraId="186C8A48" w14:textId="77777777" w:rsidR="00351EF6" w:rsidRPr="00B1600A" w:rsidRDefault="00351EF6" w:rsidP="00BC6A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A26CC29" w14:textId="77777777" w:rsidR="00802FEB" w:rsidRPr="004240EF" w:rsidRDefault="00802FEB" w:rsidP="007C72A9">
            <w:pPr>
              <w:pStyle w:val="Heading1"/>
              <w:spacing w:after="0"/>
            </w:pPr>
            <w:r w:rsidRPr="004240EF">
              <w:t xml:space="preserve">Rewards </w:t>
            </w:r>
          </w:p>
          <w:p w14:paraId="046CEFD5" w14:textId="77777777" w:rsidR="009620E4" w:rsidRPr="00B1600A" w:rsidRDefault="00802FEB" w:rsidP="00BC6A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1600A">
              <w:rPr>
                <w:rFonts w:ascii="Arial" w:hAnsi="Arial" w:cs="Arial"/>
                <w:sz w:val="24"/>
                <w:szCs w:val="24"/>
              </w:rPr>
              <w:t>Join our growing organisation and you’ll enjoy benefits including a generous holiday allowance, a company pension scheme, a performance bonus scheme and a Wellbeing</w:t>
            </w:r>
            <w:r w:rsidR="009654B6" w:rsidRPr="00B1600A">
              <w:rPr>
                <w:rFonts w:ascii="Arial" w:hAnsi="Arial" w:cs="Arial"/>
                <w:sz w:val="24"/>
                <w:szCs w:val="24"/>
              </w:rPr>
              <w:t xml:space="preserve"> Passport</w:t>
            </w:r>
            <w:r w:rsidRPr="00B160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2A06E52" w14:textId="3005EFAF" w:rsidR="007B419C" w:rsidRPr="00B1600A" w:rsidRDefault="007B419C" w:rsidP="00BC6A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D82128" w14:textId="77777777" w:rsidR="00DD5329" w:rsidRDefault="00DD5329" w:rsidP="001546E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2B2984A" w14:textId="03B91D07" w:rsidR="00CE1DF5" w:rsidRPr="00AC4C6B" w:rsidRDefault="00CE1DF5" w:rsidP="007C72A9">
      <w:pPr>
        <w:pStyle w:val="Heading1"/>
        <w:spacing w:after="0"/>
      </w:pPr>
      <w:r w:rsidRPr="00AC4C6B">
        <w:t xml:space="preserve">Job Description </w:t>
      </w:r>
    </w:p>
    <w:p w14:paraId="16617653" w14:textId="05B0C354" w:rsidR="001546E3" w:rsidRPr="00A87C4F" w:rsidRDefault="001546E3" w:rsidP="00CE1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A87C4F">
        <w:rPr>
          <w:rFonts w:ascii="Arial" w:hAnsi="Arial" w:cs="Arial"/>
          <w:b/>
          <w:sz w:val="24"/>
          <w:szCs w:val="24"/>
        </w:rPr>
        <w:t>Role Specific Responsibilities</w:t>
      </w:r>
      <w:r w:rsidR="00A87C4F" w:rsidRPr="00A87C4F">
        <w:rPr>
          <w:rFonts w:ascii="Arial" w:hAnsi="Arial" w:cs="Arial"/>
          <w:b/>
          <w:sz w:val="24"/>
          <w:szCs w:val="24"/>
        </w:rPr>
        <w:t>:</w:t>
      </w:r>
    </w:p>
    <w:p w14:paraId="1BB10EA8" w14:textId="0F0CCE26" w:rsidR="00161E63" w:rsidRPr="004163D0" w:rsidRDefault="00160CFF" w:rsidP="00CE1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</w:rPr>
        <w:t>Man</w:t>
      </w:r>
      <w:r w:rsidR="00F96CB0">
        <w:rPr>
          <w:rFonts w:ascii="Arial" w:hAnsi="Arial" w:cs="Arial"/>
          <w:b/>
          <w:color w:val="222222"/>
          <w:sz w:val="24"/>
          <w:szCs w:val="24"/>
        </w:rPr>
        <w:t>aging Director</w:t>
      </w:r>
      <w:r w:rsidR="00161E63" w:rsidRPr="004163D0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="00C44B8A">
        <w:rPr>
          <w:rFonts w:ascii="Arial" w:hAnsi="Arial" w:cs="Arial"/>
          <w:b/>
          <w:color w:val="222222"/>
          <w:sz w:val="24"/>
          <w:szCs w:val="24"/>
        </w:rPr>
        <w:t>s</w:t>
      </w:r>
      <w:r w:rsidR="00161E63" w:rsidRPr="004163D0">
        <w:rPr>
          <w:rFonts w:ascii="Arial" w:hAnsi="Arial" w:cs="Arial"/>
          <w:b/>
          <w:color w:val="222222"/>
          <w:sz w:val="24"/>
          <w:szCs w:val="24"/>
        </w:rPr>
        <w:t xml:space="preserve">upport </w:t>
      </w:r>
    </w:p>
    <w:p w14:paraId="728BFDB3" w14:textId="6B3BE3B1" w:rsidR="00161E63" w:rsidRPr="0064031E" w:rsidRDefault="00161E63" w:rsidP="00CE1DF5">
      <w:pPr>
        <w:pStyle w:val="ListParagraph"/>
        <w:numPr>
          <w:ilvl w:val="0"/>
          <w:numId w:val="5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Cs/>
          <w:color w:val="222222"/>
          <w:sz w:val="24"/>
          <w:szCs w:val="24"/>
        </w:rPr>
      </w:pPr>
      <w:r w:rsidRPr="0064031E">
        <w:rPr>
          <w:rFonts w:ascii="Arial" w:hAnsi="Arial" w:cs="Arial"/>
          <w:bCs/>
          <w:color w:val="222222"/>
          <w:sz w:val="24"/>
          <w:szCs w:val="24"/>
        </w:rPr>
        <w:t>Provide all aspects of PA, secretarial</w:t>
      </w:r>
      <w:r w:rsidR="00794540">
        <w:rPr>
          <w:rFonts w:ascii="Arial" w:hAnsi="Arial" w:cs="Arial"/>
          <w:bCs/>
          <w:color w:val="222222"/>
          <w:sz w:val="24"/>
          <w:szCs w:val="24"/>
        </w:rPr>
        <w:t xml:space="preserve"> and</w:t>
      </w:r>
      <w:r w:rsidRPr="0064031E">
        <w:rPr>
          <w:rFonts w:ascii="Arial" w:hAnsi="Arial" w:cs="Arial"/>
          <w:bCs/>
          <w:color w:val="222222"/>
          <w:sz w:val="24"/>
          <w:szCs w:val="24"/>
        </w:rPr>
        <w:t xml:space="preserve"> administrative support to the </w:t>
      </w:r>
      <w:r w:rsidR="002E2454">
        <w:rPr>
          <w:rFonts w:ascii="Arial" w:hAnsi="Arial" w:cs="Arial"/>
          <w:bCs/>
          <w:color w:val="222222"/>
          <w:sz w:val="24"/>
          <w:szCs w:val="24"/>
        </w:rPr>
        <w:t>Managing Director</w:t>
      </w:r>
      <w:r w:rsidRPr="0064031E">
        <w:rPr>
          <w:rFonts w:ascii="Arial" w:hAnsi="Arial" w:cs="Arial"/>
          <w:bCs/>
          <w:color w:val="222222"/>
          <w:sz w:val="24"/>
          <w:szCs w:val="24"/>
        </w:rPr>
        <w:t xml:space="preserve"> and, </w:t>
      </w:r>
      <w:r w:rsidR="00497D6A" w:rsidRPr="0064031E">
        <w:rPr>
          <w:rFonts w:ascii="Arial" w:hAnsi="Arial" w:cs="Arial"/>
          <w:bCs/>
          <w:color w:val="222222"/>
          <w:sz w:val="24"/>
          <w:szCs w:val="24"/>
        </w:rPr>
        <w:t>whe</w:t>
      </w:r>
      <w:r w:rsidR="00497D6A">
        <w:rPr>
          <w:rFonts w:ascii="Arial" w:hAnsi="Arial" w:cs="Arial"/>
          <w:bCs/>
          <w:color w:val="222222"/>
          <w:sz w:val="24"/>
          <w:szCs w:val="24"/>
        </w:rPr>
        <w:t>re</w:t>
      </w:r>
      <w:r w:rsidR="00497D6A" w:rsidRPr="0064031E">
        <w:rPr>
          <w:rFonts w:ascii="Arial" w:hAnsi="Arial" w:cs="Arial"/>
          <w:bCs/>
          <w:color w:val="222222"/>
          <w:sz w:val="24"/>
          <w:szCs w:val="24"/>
        </w:rPr>
        <w:t xml:space="preserve"> </w:t>
      </w:r>
      <w:r w:rsidRPr="0064031E">
        <w:rPr>
          <w:rFonts w:ascii="Arial" w:hAnsi="Arial" w:cs="Arial"/>
          <w:bCs/>
          <w:color w:val="222222"/>
          <w:sz w:val="24"/>
          <w:szCs w:val="24"/>
        </w:rPr>
        <w:t xml:space="preserve">required, to the Chair and </w:t>
      </w:r>
      <w:r w:rsidR="002E2454">
        <w:rPr>
          <w:rFonts w:ascii="Arial" w:hAnsi="Arial" w:cs="Arial"/>
          <w:bCs/>
          <w:color w:val="222222"/>
          <w:sz w:val="24"/>
          <w:szCs w:val="24"/>
        </w:rPr>
        <w:t>Senior Leadership Team</w:t>
      </w:r>
      <w:r w:rsidRPr="0064031E">
        <w:rPr>
          <w:rFonts w:ascii="Arial" w:hAnsi="Arial" w:cs="Arial"/>
          <w:bCs/>
          <w:color w:val="222222"/>
          <w:sz w:val="24"/>
          <w:szCs w:val="24"/>
        </w:rPr>
        <w:t xml:space="preserve">. </w:t>
      </w:r>
    </w:p>
    <w:p w14:paraId="7F909E7B" w14:textId="6824298E" w:rsidR="00161E63" w:rsidRPr="0064031E" w:rsidRDefault="00161E63" w:rsidP="00CE1DF5">
      <w:pPr>
        <w:pStyle w:val="ListParagraph"/>
        <w:numPr>
          <w:ilvl w:val="0"/>
          <w:numId w:val="5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Cs/>
          <w:color w:val="222222"/>
          <w:sz w:val="24"/>
          <w:szCs w:val="24"/>
        </w:rPr>
      </w:pPr>
      <w:r w:rsidRPr="0064031E">
        <w:rPr>
          <w:rFonts w:ascii="Arial" w:hAnsi="Arial" w:cs="Arial"/>
          <w:bCs/>
          <w:color w:val="222222"/>
          <w:sz w:val="24"/>
          <w:szCs w:val="24"/>
        </w:rPr>
        <w:t xml:space="preserve">Provide an effective diary management service, maximising the </w:t>
      </w:r>
      <w:r w:rsidR="002E2454">
        <w:rPr>
          <w:rFonts w:ascii="Arial" w:hAnsi="Arial" w:cs="Arial"/>
          <w:bCs/>
          <w:color w:val="222222"/>
          <w:sz w:val="24"/>
          <w:szCs w:val="24"/>
        </w:rPr>
        <w:t>Managing Director</w:t>
      </w:r>
      <w:r w:rsidRPr="0064031E">
        <w:rPr>
          <w:rFonts w:ascii="Arial" w:hAnsi="Arial" w:cs="Arial"/>
          <w:bCs/>
          <w:color w:val="222222"/>
          <w:sz w:val="24"/>
          <w:szCs w:val="24"/>
        </w:rPr>
        <w:t>’s time</w:t>
      </w:r>
      <w:r w:rsidR="00497D6A">
        <w:rPr>
          <w:rFonts w:ascii="Arial" w:hAnsi="Arial" w:cs="Arial"/>
          <w:bCs/>
          <w:color w:val="222222"/>
          <w:sz w:val="24"/>
          <w:szCs w:val="24"/>
        </w:rPr>
        <w:t>,</w:t>
      </w:r>
      <w:r w:rsidRPr="0064031E">
        <w:rPr>
          <w:rFonts w:ascii="Arial" w:hAnsi="Arial" w:cs="Arial"/>
          <w:bCs/>
          <w:color w:val="222222"/>
          <w:sz w:val="24"/>
          <w:szCs w:val="24"/>
        </w:rPr>
        <w:t xml:space="preserve"> ensuring </w:t>
      </w:r>
      <w:r w:rsidR="00497D6A">
        <w:rPr>
          <w:rFonts w:ascii="Arial" w:hAnsi="Arial" w:cs="Arial"/>
          <w:bCs/>
          <w:color w:val="222222"/>
          <w:sz w:val="24"/>
          <w:szCs w:val="24"/>
        </w:rPr>
        <w:t>they are</w:t>
      </w:r>
      <w:r w:rsidRPr="0064031E">
        <w:rPr>
          <w:rFonts w:ascii="Arial" w:hAnsi="Arial" w:cs="Arial"/>
          <w:bCs/>
          <w:color w:val="222222"/>
          <w:sz w:val="24"/>
          <w:szCs w:val="24"/>
        </w:rPr>
        <w:t xml:space="preserve"> appropriately briefed for all meetings and appointments, and ha</w:t>
      </w:r>
      <w:r w:rsidR="00497D6A">
        <w:rPr>
          <w:rFonts w:ascii="Arial" w:hAnsi="Arial" w:cs="Arial"/>
          <w:bCs/>
          <w:color w:val="222222"/>
          <w:sz w:val="24"/>
          <w:szCs w:val="24"/>
        </w:rPr>
        <w:t>ve</w:t>
      </w:r>
      <w:r w:rsidRPr="0064031E">
        <w:rPr>
          <w:rFonts w:ascii="Arial" w:hAnsi="Arial" w:cs="Arial"/>
          <w:bCs/>
          <w:color w:val="222222"/>
          <w:sz w:val="24"/>
          <w:szCs w:val="24"/>
        </w:rPr>
        <w:t xml:space="preserve"> the necessary paperwork in advance. </w:t>
      </w:r>
    </w:p>
    <w:p w14:paraId="6A1CC898" w14:textId="57B15B3A" w:rsidR="00161E63" w:rsidRPr="0064031E" w:rsidRDefault="00161E63" w:rsidP="00CE1DF5">
      <w:pPr>
        <w:pStyle w:val="ListParagraph"/>
        <w:numPr>
          <w:ilvl w:val="0"/>
          <w:numId w:val="5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Cs/>
          <w:color w:val="222222"/>
          <w:sz w:val="24"/>
          <w:szCs w:val="24"/>
        </w:rPr>
      </w:pPr>
      <w:r w:rsidRPr="0064031E">
        <w:rPr>
          <w:rFonts w:ascii="Arial" w:hAnsi="Arial" w:cs="Arial"/>
          <w:bCs/>
          <w:color w:val="222222"/>
          <w:sz w:val="24"/>
          <w:szCs w:val="24"/>
        </w:rPr>
        <w:t xml:space="preserve">Prioritise workload for </w:t>
      </w:r>
      <w:r w:rsidR="002E2454">
        <w:rPr>
          <w:rFonts w:ascii="Arial" w:hAnsi="Arial" w:cs="Arial"/>
          <w:bCs/>
          <w:color w:val="222222"/>
          <w:sz w:val="24"/>
          <w:szCs w:val="24"/>
        </w:rPr>
        <w:t>Managing Director</w:t>
      </w:r>
      <w:r w:rsidRPr="0064031E">
        <w:rPr>
          <w:rFonts w:ascii="Arial" w:hAnsi="Arial" w:cs="Arial"/>
          <w:bCs/>
          <w:color w:val="222222"/>
          <w:sz w:val="24"/>
          <w:szCs w:val="24"/>
        </w:rPr>
        <w:t xml:space="preserve">’s approval, providing information and guidance to the </w:t>
      </w:r>
      <w:r w:rsidR="002E2454">
        <w:rPr>
          <w:rFonts w:ascii="Arial" w:hAnsi="Arial" w:cs="Arial"/>
          <w:bCs/>
          <w:color w:val="222222"/>
          <w:sz w:val="24"/>
          <w:szCs w:val="24"/>
        </w:rPr>
        <w:t>Managing Director</w:t>
      </w:r>
      <w:r w:rsidRPr="0064031E">
        <w:rPr>
          <w:rFonts w:ascii="Arial" w:hAnsi="Arial" w:cs="Arial"/>
          <w:bCs/>
          <w:color w:val="222222"/>
          <w:sz w:val="24"/>
          <w:szCs w:val="24"/>
        </w:rPr>
        <w:t xml:space="preserve"> on a day to day basis. </w:t>
      </w:r>
    </w:p>
    <w:p w14:paraId="1D588DA7" w14:textId="7ECC1456" w:rsidR="00161E63" w:rsidRPr="00B1600A" w:rsidRDefault="00161E63" w:rsidP="00CE1DF5">
      <w:pPr>
        <w:pStyle w:val="ListParagraph"/>
        <w:numPr>
          <w:ilvl w:val="0"/>
          <w:numId w:val="5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Cs/>
          <w:color w:val="222222"/>
          <w:sz w:val="24"/>
          <w:szCs w:val="24"/>
        </w:rPr>
      </w:pPr>
      <w:r w:rsidRPr="007A7379">
        <w:rPr>
          <w:rFonts w:ascii="Arial" w:hAnsi="Arial" w:cs="Arial"/>
          <w:bCs/>
          <w:color w:val="222222"/>
          <w:sz w:val="24"/>
          <w:szCs w:val="24"/>
        </w:rPr>
        <w:t xml:space="preserve">Undertake specified projects as requested by the </w:t>
      </w:r>
      <w:r w:rsidR="00BB4A6C">
        <w:rPr>
          <w:rFonts w:ascii="Arial" w:hAnsi="Arial" w:cs="Arial"/>
          <w:bCs/>
          <w:color w:val="222222"/>
          <w:sz w:val="24"/>
          <w:szCs w:val="24"/>
        </w:rPr>
        <w:t>Managing Director</w:t>
      </w:r>
      <w:r w:rsidRPr="007A7379">
        <w:rPr>
          <w:rFonts w:ascii="Arial" w:hAnsi="Arial" w:cs="Arial"/>
          <w:bCs/>
          <w:color w:val="222222"/>
          <w:sz w:val="24"/>
          <w:szCs w:val="24"/>
        </w:rPr>
        <w:t xml:space="preserve">. </w:t>
      </w:r>
      <w:r w:rsidRPr="00B1600A">
        <w:rPr>
          <w:rFonts w:ascii="Arial" w:hAnsi="Arial" w:cs="Arial"/>
          <w:bCs/>
          <w:color w:val="222222"/>
          <w:sz w:val="24"/>
          <w:szCs w:val="24"/>
        </w:rPr>
        <w:t xml:space="preserve"> </w:t>
      </w:r>
    </w:p>
    <w:p w14:paraId="693F0C78" w14:textId="15A3A8B0" w:rsidR="00161E63" w:rsidRDefault="00161E63" w:rsidP="00CE1DF5">
      <w:pPr>
        <w:pStyle w:val="ListParagraph"/>
        <w:numPr>
          <w:ilvl w:val="0"/>
          <w:numId w:val="5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357" w:hanging="357"/>
        <w:rPr>
          <w:rFonts w:ascii="Arial" w:hAnsi="Arial" w:cs="Arial"/>
          <w:bCs/>
          <w:color w:val="222222"/>
          <w:sz w:val="24"/>
          <w:szCs w:val="24"/>
        </w:rPr>
      </w:pPr>
      <w:r w:rsidRPr="007A7379">
        <w:rPr>
          <w:rFonts w:ascii="Arial" w:hAnsi="Arial" w:cs="Arial"/>
          <w:bCs/>
          <w:color w:val="222222"/>
          <w:sz w:val="24"/>
          <w:szCs w:val="24"/>
        </w:rPr>
        <w:t xml:space="preserve">Monitoring actions as determined by the </w:t>
      </w:r>
      <w:r w:rsidR="00BB4A6C">
        <w:rPr>
          <w:rFonts w:ascii="Arial" w:hAnsi="Arial" w:cs="Arial"/>
          <w:bCs/>
          <w:color w:val="222222"/>
          <w:sz w:val="24"/>
          <w:szCs w:val="24"/>
        </w:rPr>
        <w:t>Managing Director</w:t>
      </w:r>
      <w:r w:rsidRPr="007A7379">
        <w:rPr>
          <w:rFonts w:ascii="Arial" w:hAnsi="Arial" w:cs="Arial"/>
          <w:bCs/>
          <w:color w:val="222222"/>
          <w:sz w:val="24"/>
          <w:szCs w:val="24"/>
        </w:rPr>
        <w:t xml:space="preserve">. </w:t>
      </w:r>
    </w:p>
    <w:p w14:paraId="32CE3867" w14:textId="53D695F9" w:rsidR="00161E63" w:rsidRDefault="00161E63" w:rsidP="00CE1DF5">
      <w:pPr>
        <w:pStyle w:val="Default"/>
        <w:numPr>
          <w:ilvl w:val="0"/>
          <w:numId w:val="5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Cs/>
          <w:color w:val="222222"/>
          <w14:ligatures w14:val="none"/>
        </w:rPr>
      </w:pPr>
      <w:r w:rsidRPr="00665B03">
        <w:rPr>
          <w:bCs/>
          <w:color w:val="222222"/>
          <w14:ligatures w14:val="none"/>
        </w:rPr>
        <w:t xml:space="preserve">Maintaining, with discretion, the </w:t>
      </w:r>
      <w:r w:rsidR="00BB4A6C">
        <w:rPr>
          <w:bCs/>
          <w:color w:val="222222"/>
        </w:rPr>
        <w:t>Managing Director</w:t>
      </w:r>
      <w:r w:rsidRPr="00665B03">
        <w:rPr>
          <w:bCs/>
          <w:color w:val="222222"/>
          <w14:ligatures w14:val="none"/>
        </w:rPr>
        <w:t>’s files and information systems, including confidential and sensitive documents</w:t>
      </w:r>
      <w:r w:rsidR="00946B47">
        <w:rPr>
          <w:bCs/>
          <w:color w:val="222222"/>
          <w14:ligatures w14:val="none"/>
        </w:rPr>
        <w:t>.</w:t>
      </w:r>
      <w:r w:rsidRPr="00665B03">
        <w:rPr>
          <w:bCs/>
          <w:color w:val="222222"/>
          <w14:ligatures w14:val="none"/>
        </w:rPr>
        <w:t xml:space="preserve"> </w:t>
      </w:r>
    </w:p>
    <w:p w14:paraId="020E3405" w14:textId="77777777" w:rsidR="00C44B8A" w:rsidRPr="00C44B8A" w:rsidRDefault="00C44B8A" w:rsidP="00CE1DF5">
      <w:pPr>
        <w:numPr>
          <w:ilvl w:val="0"/>
          <w:numId w:val="5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357" w:hanging="357"/>
        <w:rPr>
          <w:rFonts w:ascii="Arial" w:eastAsia="Times New Roman" w:hAnsi="Arial" w:cs="Arial"/>
          <w:sz w:val="24"/>
          <w:szCs w:val="24"/>
        </w:rPr>
      </w:pPr>
      <w:r w:rsidRPr="00C44B8A">
        <w:rPr>
          <w:rFonts w:ascii="Arial" w:eastAsia="Times New Roman" w:hAnsi="Arial" w:cs="Arial"/>
          <w:sz w:val="24"/>
          <w:szCs w:val="24"/>
        </w:rPr>
        <w:t>Support the MD’s internal/external communications; work closely with Comms to plan and prepare briefings that raise the MD profile.</w:t>
      </w:r>
    </w:p>
    <w:p w14:paraId="75EE5950" w14:textId="678A7721" w:rsidR="00C44B8A" w:rsidRPr="00C44B8A" w:rsidRDefault="00C44B8A" w:rsidP="00CE1DF5">
      <w:pPr>
        <w:numPr>
          <w:ilvl w:val="0"/>
          <w:numId w:val="5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357" w:hanging="357"/>
        <w:rPr>
          <w:rFonts w:ascii="Arial" w:eastAsia="Times New Roman" w:hAnsi="Arial" w:cs="Arial"/>
          <w:sz w:val="24"/>
          <w:szCs w:val="24"/>
        </w:rPr>
      </w:pPr>
      <w:r w:rsidRPr="00C44B8A">
        <w:rPr>
          <w:rFonts w:ascii="Arial" w:eastAsia="Times New Roman" w:hAnsi="Arial" w:cs="Arial"/>
          <w:sz w:val="24"/>
          <w:szCs w:val="24"/>
        </w:rPr>
        <w:t>Liaise with senior external stakeholders</w:t>
      </w:r>
      <w:r w:rsidR="00B80D9A">
        <w:rPr>
          <w:rFonts w:ascii="Arial" w:eastAsia="Times New Roman" w:hAnsi="Arial" w:cs="Arial"/>
          <w:sz w:val="24"/>
          <w:szCs w:val="24"/>
        </w:rPr>
        <w:t xml:space="preserve">, </w:t>
      </w:r>
      <w:r w:rsidRPr="00C44B8A">
        <w:rPr>
          <w:rFonts w:ascii="Arial" w:eastAsia="Times New Roman" w:hAnsi="Arial" w:cs="Arial"/>
          <w:sz w:val="24"/>
          <w:szCs w:val="24"/>
        </w:rPr>
        <w:t>as required.</w:t>
      </w:r>
    </w:p>
    <w:p w14:paraId="53E5466D" w14:textId="49E21A95" w:rsidR="00C44B8A" w:rsidRPr="00C44B8A" w:rsidRDefault="00C44B8A" w:rsidP="00CE1DF5">
      <w:pPr>
        <w:numPr>
          <w:ilvl w:val="0"/>
          <w:numId w:val="5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357" w:hanging="357"/>
        <w:rPr>
          <w:rFonts w:ascii="Arial" w:eastAsia="Times New Roman" w:hAnsi="Arial" w:cs="Arial"/>
          <w:sz w:val="24"/>
          <w:szCs w:val="24"/>
        </w:rPr>
      </w:pPr>
      <w:r w:rsidRPr="00C44B8A">
        <w:rPr>
          <w:rFonts w:ascii="Arial" w:eastAsia="Times New Roman" w:hAnsi="Arial" w:cs="Arial"/>
          <w:sz w:val="24"/>
          <w:szCs w:val="24"/>
        </w:rPr>
        <w:t>Ensure timely distribution to key stakeholders of all packs and papers</w:t>
      </w:r>
      <w:r w:rsidR="00B80D9A">
        <w:rPr>
          <w:rFonts w:ascii="Arial" w:eastAsia="Times New Roman" w:hAnsi="Arial" w:cs="Arial"/>
          <w:sz w:val="24"/>
          <w:szCs w:val="24"/>
        </w:rPr>
        <w:t>.</w:t>
      </w:r>
    </w:p>
    <w:p w14:paraId="523FEEF4" w14:textId="6F9B46D8" w:rsidR="00CE1DF5" w:rsidRDefault="00CE1DF5">
      <w:pPr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</w:rPr>
        <w:br w:type="page"/>
      </w:r>
    </w:p>
    <w:p w14:paraId="109DC7DC" w14:textId="7A1E741E" w:rsidR="00161E63" w:rsidRPr="009A2589" w:rsidRDefault="00AC4C6B" w:rsidP="00AC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</w:rPr>
        <w:lastRenderedPageBreak/>
        <w:t>C</w:t>
      </w:r>
      <w:r w:rsidR="00161E63" w:rsidRPr="009A2589">
        <w:rPr>
          <w:rFonts w:ascii="Arial" w:hAnsi="Arial" w:cs="Arial"/>
          <w:b/>
          <w:color w:val="222222"/>
          <w:sz w:val="24"/>
          <w:szCs w:val="24"/>
        </w:rPr>
        <w:t xml:space="preserve">oordination of </w:t>
      </w:r>
      <w:r w:rsidR="00486DE1">
        <w:rPr>
          <w:rFonts w:ascii="Arial" w:hAnsi="Arial" w:cs="Arial"/>
          <w:b/>
          <w:color w:val="222222"/>
          <w:sz w:val="24"/>
          <w:szCs w:val="24"/>
        </w:rPr>
        <w:t xml:space="preserve">Board, </w:t>
      </w:r>
      <w:r w:rsidR="00161E63" w:rsidRPr="009A2589">
        <w:rPr>
          <w:rFonts w:ascii="Arial" w:hAnsi="Arial" w:cs="Arial"/>
          <w:b/>
          <w:color w:val="222222"/>
          <w:sz w:val="24"/>
          <w:szCs w:val="24"/>
        </w:rPr>
        <w:t>S</w:t>
      </w:r>
      <w:r w:rsidR="0070358D">
        <w:rPr>
          <w:rFonts w:ascii="Arial" w:hAnsi="Arial" w:cs="Arial"/>
          <w:b/>
          <w:color w:val="222222"/>
          <w:sz w:val="24"/>
          <w:szCs w:val="24"/>
        </w:rPr>
        <w:t xml:space="preserve">enior </w:t>
      </w:r>
      <w:r w:rsidR="00161E63" w:rsidRPr="009A2589">
        <w:rPr>
          <w:rFonts w:ascii="Arial" w:hAnsi="Arial" w:cs="Arial"/>
          <w:b/>
          <w:color w:val="222222"/>
          <w:sz w:val="24"/>
          <w:szCs w:val="24"/>
        </w:rPr>
        <w:t>L</w:t>
      </w:r>
      <w:r w:rsidR="0070358D">
        <w:rPr>
          <w:rFonts w:ascii="Arial" w:hAnsi="Arial" w:cs="Arial"/>
          <w:b/>
          <w:color w:val="222222"/>
          <w:sz w:val="24"/>
          <w:szCs w:val="24"/>
        </w:rPr>
        <w:t xml:space="preserve">eadership </w:t>
      </w:r>
      <w:r w:rsidR="00161E63" w:rsidRPr="009A2589">
        <w:rPr>
          <w:rFonts w:ascii="Arial" w:hAnsi="Arial" w:cs="Arial"/>
          <w:b/>
          <w:color w:val="222222"/>
          <w:sz w:val="24"/>
          <w:szCs w:val="24"/>
        </w:rPr>
        <w:t>T</w:t>
      </w:r>
      <w:r w:rsidR="0070358D">
        <w:rPr>
          <w:rFonts w:ascii="Arial" w:hAnsi="Arial" w:cs="Arial"/>
          <w:b/>
          <w:color w:val="222222"/>
          <w:sz w:val="24"/>
          <w:szCs w:val="24"/>
        </w:rPr>
        <w:t>eam</w:t>
      </w:r>
      <w:r w:rsidR="00161E63" w:rsidRPr="009A2589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="00273BAE">
        <w:rPr>
          <w:rFonts w:ascii="Arial" w:hAnsi="Arial" w:cs="Arial"/>
          <w:b/>
          <w:color w:val="222222"/>
          <w:sz w:val="24"/>
          <w:szCs w:val="24"/>
        </w:rPr>
        <w:t xml:space="preserve">and wider management team </w:t>
      </w:r>
      <w:r w:rsidR="00161E63" w:rsidRPr="009A2589">
        <w:rPr>
          <w:rFonts w:ascii="Arial" w:hAnsi="Arial" w:cs="Arial"/>
          <w:b/>
          <w:color w:val="222222"/>
          <w:sz w:val="24"/>
          <w:szCs w:val="24"/>
        </w:rPr>
        <w:t xml:space="preserve">activity </w:t>
      </w:r>
    </w:p>
    <w:p w14:paraId="3960FE19" w14:textId="77777777" w:rsidR="00486DE1" w:rsidRPr="007A7379" w:rsidRDefault="00486DE1" w:rsidP="00AC4C6B">
      <w:pPr>
        <w:pStyle w:val="ListParagraph"/>
        <w:numPr>
          <w:ilvl w:val="0"/>
          <w:numId w:val="5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57" w:hanging="357"/>
        <w:rPr>
          <w:rFonts w:ascii="Arial" w:hAnsi="Arial" w:cs="Arial"/>
          <w:bCs/>
          <w:color w:val="222222"/>
          <w:sz w:val="24"/>
          <w:szCs w:val="24"/>
        </w:rPr>
      </w:pPr>
      <w:proofErr w:type="gramStart"/>
      <w:r w:rsidRPr="007A7379">
        <w:rPr>
          <w:rFonts w:ascii="Arial" w:hAnsi="Arial" w:cs="Arial"/>
          <w:bCs/>
          <w:color w:val="222222"/>
          <w:sz w:val="24"/>
          <w:szCs w:val="24"/>
        </w:rPr>
        <w:t>Make arrangements</w:t>
      </w:r>
      <w:proofErr w:type="gramEnd"/>
      <w:r w:rsidRPr="007A7379">
        <w:rPr>
          <w:rFonts w:ascii="Arial" w:hAnsi="Arial" w:cs="Arial"/>
          <w:bCs/>
          <w:color w:val="222222"/>
          <w:sz w:val="24"/>
          <w:szCs w:val="24"/>
        </w:rPr>
        <w:t xml:space="preserve">, prepare agendas and papers, complete minutes and track actions for </w:t>
      </w:r>
      <w:r>
        <w:rPr>
          <w:rFonts w:ascii="Arial" w:hAnsi="Arial" w:cs="Arial"/>
          <w:bCs/>
          <w:color w:val="222222"/>
          <w:sz w:val="24"/>
          <w:szCs w:val="24"/>
        </w:rPr>
        <w:t>Board and Senior Leadership Team</w:t>
      </w:r>
      <w:r w:rsidRPr="007A7379">
        <w:rPr>
          <w:rFonts w:ascii="Arial" w:hAnsi="Arial" w:cs="Arial"/>
          <w:bCs/>
          <w:color w:val="222222"/>
          <w:sz w:val="24"/>
          <w:szCs w:val="24"/>
        </w:rPr>
        <w:t xml:space="preserve"> meetings as agreed with </w:t>
      </w:r>
      <w:r>
        <w:rPr>
          <w:rFonts w:ascii="Arial" w:hAnsi="Arial" w:cs="Arial"/>
          <w:bCs/>
          <w:color w:val="222222"/>
          <w:sz w:val="24"/>
          <w:szCs w:val="24"/>
        </w:rPr>
        <w:t>Managing Director</w:t>
      </w:r>
      <w:r w:rsidRPr="007A7379">
        <w:rPr>
          <w:rFonts w:ascii="Arial" w:hAnsi="Arial" w:cs="Arial"/>
          <w:bCs/>
          <w:color w:val="222222"/>
          <w:sz w:val="24"/>
          <w:szCs w:val="24"/>
        </w:rPr>
        <w:t xml:space="preserve">. </w:t>
      </w:r>
    </w:p>
    <w:p w14:paraId="10090DA1" w14:textId="160C7E36" w:rsidR="00161E63" w:rsidRPr="009A2589" w:rsidRDefault="00161E63" w:rsidP="00AC4C6B">
      <w:pPr>
        <w:pStyle w:val="ListParagraph"/>
        <w:numPr>
          <w:ilvl w:val="0"/>
          <w:numId w:val="5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Cs/>
          <w:color w:val="222222"/>
          <w:sz w:val="24"/>
          <w:szCs w:val="24"/>
        </w:rPr>
      </w:pPr>
      <w:r w:rsidRPr="009A2589">
        <w:rPr>
          <w:rFonts w:ascii="Arial" w:hAnsi="Arial" w:cs="Arial"/>
          <w:bCs/>
          <w:color w:val="222222"/>
          <w:sz w:val="24"/>
          <w:szCs w:val="24"/>
        </w:rPr>
        <w:t xml:space="preserve">Manage and coordinate </w:t>
      </w:r>
      <w:r w:rsidR="0070358D">
        <w:rPr>
          <w:rFonts w:ascii="Arial" w:hAnsi="Arial" w:cs="Arial"/>
          <w:bCs/>
          <w:color w:val="222222"/>
          <w:sz w:val="24"/>
          <w:szCs w:val="24"/>
        </w:rPr>
        <w:t>Senior Leadership Team</w:t>
      </w:r>
      <w:r w:rsidR="002A0D68">
        <w:rPr>
          <w:rFonts w:ascii="Arial" w:hAnsi="Arial" w:cs="Arial"/>
          <w:bCs/>
          <w:color w:val="222222"/>
          <w:sz w:val="24"/>
          <w:szCs w:val="24"/>
        </w:rPr>
        <w:t>, as well as wider management team</w:t>
      </w:r>
      <w:r w:rsidRPr="009A2589">
        <w:rPr>
          <w:rFonts w:ascii="Arial" w:hAnsi="Arial" w:cs="Arial"/>
          <w:bCs/>
          <w:color w:val="222222"/>
          <w:sz w:val="24"/>
          <w:szCs w:val="24"/>
        </w:rPr>
        <w:t xml:space="preserve"> meetings, ensuring the development and delivery of a forward-looking agenda programme. </w:t>
      </w:r>
    </w:p>
    <w:p w14:paraId="465C90A3" w14:textId="4ED35E51" w:rsidR="00161E63" w:rsidRPr="009A2589" w:rsidRDefault="00161E63" w:rsidP="00AC4C6B">
      <w:pPr>
        <w:pStyle w:val="ListParagraph"/>
        <w:numPr>
          <w:ilvl w:val="0"/>
          <w:numId w:val="5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Cs/>
          <w:color w:val="222222"/>
          <w:sz w:val="24"/>
          <w:szCs w:val="24"/>
        </w:rPr>
      </w:pPr>
      <w:r w:rsidRPr="009A2589">
        <w:rPr>
          <w:rFonts w:ascii="Arial" w:hAnsi="Arial" w:cs="Arial"/>
          <w:bCs/>
          <w:color w:val="222222"/>
          <w:sz w:val="24"/>
          <w:szCs w:val="24"/>
        </w:rPr>
        <w:t>Record and proactively m</w:t>
      </w:r>
      <w:r w:rsidR="00946B47">
        <w:rPr>
          <w:rFonts w:ascii="Arial" w:hAnsi="Arial" w:cs="Arial"/>
          <w:bCs/>
          <w:color w:val="222222"/>
          <w:sz w:val="24"/>
          <w:szCs w:val="24"/>
        </w:rPr>
        <w:t>anage</w:t>
      </w:r>
      <w:r w:rsidRPr="009A2589">
        <w:rPr>
          <w:rFonts w:ascii="Arial" w:hAnsi="Arial" w:cs="Arial"/>
          <w:bCs/>
          <w:color w:val="222222"/>
          <w:sz w:val="24"/>
          <w:szCs w:val="24"/>
        </w:rPr>
        <w:t xml:space="preserve"> the completion of actions resulting from </w:t>
      </w:r>
      <w:r w:rsidR="0070358D">
        <w:rPr>
          <w:rFonts w:ascii="Arial" w:hAnsi="Arial" w:cs="Arial"/>
          <w:bCs/>
          <w:color w:val="222222"/>
          <w:sz w:val="24"/>
          <w:szCs w:val="24"/>
        </w:rPr>
        <w:t>Senior Leadership Team</w:t>
      </w:r>
      <w:r w:rsidRPr="009A2589">
        <w:rPr>
          <w:rFonts w:ascii="Arial" w:hAnsi="Arial" w:cs="Arial"/>
          <w:bCs/>
          <w:color w:val="222222"/>
          <w:sz w:val="24"/>
          <w:szCs w:val="24"/>
        </w:rPr>
        <w:t xml:space="preserve"> meetings. </w:t>
      </w:r>
    </w:p>
    <w:p w14:paraId="68258B10" w14:textId="784E5A6B" w:rsidR="00161E63" w:rsidRDefault="00161E63" w:rsidP="00AC4C6B">
      <w:pPr>
        <w:pStyle w:val="ListParagraph"/>
        <w:numPr>
          <w:ilvl w:val="0"/>
          <w:numId w:val="5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Cs/>
          <w:color w:val="222222"/>
          <w:sz w:val="24"/>
          <w:szCs w:val="24"/>
        </w:rPr>
      </w:pPr>
      <w:r w:rsidRPr="009A2589">
        <w:rPr>
          <w:rFonts w:ascii="Arial" w:hAnsi="Arial" w:cs="Arial"/>
          <w:bCs/>
          <w:color w:val="222222"/>
          <w:sz w:val="24"/>
          <w:szCs w:val="24"/>
        </w:rPr>
        <w:t>Collate monthly business reports (e</w:t>
      </w:r>
      <w:r w:rsidR="00AC3CB1">
        <w:rPr>
          <w:rFonts w:ascii="Arial" w:hAnsi="Arial" w:cs="Arial"/>
          <w:bCs/>
          <w:color w:val="222222"/>
          <w:sz w:val="24"/>
          <w:szCs w:val="24"/>
        </w:rPr>
        <w:t>.</w:t>
      </w:r>
      <w:r w:rsidRPr="009A2589">
        <w:rPr>
          <w:rFonts w:ascii="Arial" w:hAnsi="Arial" w:cs="Arial"/>
          <w:bCs/>
          <w:color w:val="222222"/>
          <w:sz w:val="24"/>
          <w:szCs w:val="24"/>
        </w:rPr>
        <w:t>g</w:t>
      </w:r>
      <w:r w:rsidR="00AC3CB1">
        <w:rPr>
          <w:rFonts w:ascii="Arial" w:hAnsi="Arial" w:cs="Arial"/>
          <w:bCs/>
          <w:color w:val="222222"/>
          <w:sz w:val="24"/>
          <w:szCs w:val="24"/>
        </w:rPr>
        <w:t>.</w:t>
      </w:r>
      <w:r w:rsidRPr="009A2589">
        <w:rPr>
          <w:rFonts w:ascii="Arial" w:hAnsi="Arial" w:cs="Arial"/>
          <w:bCs/>
          <w:color w:val="222222"/>
          <w:sz w:val="24"/>
          <w:szCs w:val="24"/>
        </w:rPr>
        <w:t xml:space="preserve"> </w:t>
      </w:r>
      <w:r w:rsidR="0070358D">
        <w:rPr>
          <w:rFonts w:ascii="Arial" w:hAnsi="Arial" w:cs="Arial"/>
          <w:bCs/>
          <w:color w:val="222222"/>
          <w:sz w:val="24"/>
          <w:szCs w:val="24"/>
        </w:rPr>
        <w:t>Business Development, S</w:t>
      </w:r>
      <w:r w:rsidR="0037157F">
        <w:rPr>
          <w:rFonts w:ascii="Arial" w:hAnsi="Arial" w:cs="Arial"/>
          <w:bCs/>
          <w:color w:val="222222"/>
          <w:sz w:val="24"/>
          <w:szCs w:val="24"/>
        </w:rPr>
        <w:t>ales and Marketing, Apprenticeships, Qualifications, EUSR</w:t>
      </w:r>
      <w:r w:rsidR="00AC3CB1">
        <w:rPr>
          <w:rFonts w:ascii="Arial" w:hAnsi="Arial" w:cs="Arial"/>
          <w:bCs/>
          <w:color w:val="222222"/>
          <w:sz w:val="24"/>
          <w:szCs w:val="24"/>
        </w:rPr>
        <w:t xml:space="preserve">, </w:t>
      </w:r>
      <w:r w:rsidRPr="009A2589">
        <w:rPr>
          <w:rFonts w:ascii="Arial" w:hAnsi="Arial" w:cs="Arial"/>
          <w:bCs/>
          <w:color w:val="222222"/>
          <w:sz w:val="24"/>
          <w:szCs w:val="24"/>
        </w:rPr>
        <w:t xml:space="preserve">Finance, </w:t>
      </w:r>
      <w:r w:rsidR="00AC3CB1">
        <w:rPr>
          <w:rFonts w:ascii="Arial" w:hAnsi="Arial" w:cs="Arial"/>
          <w:bCs/>
          <w:color w:val="222222"/>
          <w:sz w:val="24"/>
          <w:szCs w:val="24"/>
        </w:rPr>
        <w:t>People</w:t>
      </w:r>
      <w:r w:rsidRPr="009A2589">
        <w:rPr>
          <w:rFonts w:ascii="Arial" w:hAnsi="Arial" w:cs="Arial"/>
          <w:bCs/>
          <w:color w:val="222222"/>
          <w:sz w:val="24"/>
          <w:szCs w:val="24"/>
        </w:rPr>
        <w:t xml:space="preserve"> etc)</w:t>
      </w:r>
      <w:r w:rsidR="00AC3CB1">
        <w:rPr>
          <w:rFonts w:ascii="Arial" w:hAnsi="Arial" w:cs="Arial"/>
          <w:bCs/>
          <w:color w:val="222222"/>
          <w:sz w:val="24"/>
          <w:szCs w:val="24"/>
        </w:rPr>
        <w:t>.</w:t>
      </w:r>
    </w:p>
    <w:p w14:paraId="694D4E5C" w14:textId="68B4C6CF" w:rsidR="00161E63" w:rsidRPr="009C645A" w:rsidRDefault="00161E63" w:rsidP="00AC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222222"/>
          <w:sz w:val="24"/>
          <w:szCs w:val="24"/>
        </w:rPr>
      </w:pPr>
      <w:r w:rsidRPr="009C645A">
        <w:rPr>
          <w:rFonts w:ascii="Arial" w:hAnsi="Arial" w:cs="Arial"/>
          <w:b/>
          <w:bCs/>
          <w:color w:val="222222"/>
          <w:sz w:val="24"/>
          <w:szCs w:val="24"/>
        </w:rPr>
        <w:t xml:space="preserve">Senior Leadership team </w:t>
      </w:r>
      <w:r w:rsidR="00D6316C">
        <w:rPr>
          <w:rFonts w:ascii="Arial" w:hAnsi="Arial" w:cs="Arial"/>
          <w:b/>
          <w:bCs/>
          <w:color w:val="222222"/>
          <w:sz w:val="24"/>
          <w:szCs w:val="24"/>
        </w:rPr>
        <w:t>support</w:t>
      </w:r>
    </w:p>
    <w:p w14:paraId="55C3FE6F" w14:textId="3A3D8B1F" w:rsidR="00161E63" w:rsidRPr="009C645A" w:rsidRDefault="00161E63" w:rsidP="00AC4C6B">
      <w:pPr>
        <w:pStyle w:val="ListParagraph"/>
        <w:numPr>
          <w:ilvl w:val="0"/>
          <w:numId w:val="5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Cs/>
          <w:color w:val="222222"/>
          <w:sz w:val="24"/>
          <w:szCs w:val="24"/>
        </w:rPr>
      </w:pPr>
      <w:r w:rsidRPr="009C645A">
        <w:rPr>
          <w:rFonts w:ascii="Arial" w:hAnsi="Arial" w:cs="Arial"/>
          <w:bCs/>
          <w:color w:val="222222"/>
          <w:sz w:val="24"/>
          <w:szCs w:val="24"/>
        </w:rPr>
        <w:t xml:space="preserve">Provide high quality, efficient and effective support </w:t>
      </w:r>
      <w:r w:rsidR="00946B47">
        <w:rPr>
          <w:rFonts w:ascii="Arial" w:hAnsi="Arial" w:cs="Arial"/>
          <w:bCs/>
          <w:color w:val="222222"/>
          <w:sz w:val="24"/>
          <w:szCs w:val="24"/>
        </w:rPr>
        <w:t>to</w:t>
      </w:r>
      <w:r w:rsidRPr="009C645A">
        <w:rPr>
          <w:rFonts w:ascii="Arial" w:hAnsi="Arial" w:cs="Arial"/>
          <w:bCs/>
          <w:color w:val="222222"/>
          <w:sz w:val="24"/>
          <w:szCs w:val="24"/>
        </w:rPr>
        <w:t xml:space="preserve"> Senior Leadership Team meetings. </w:t>
      </w:r>
    </w:p>
    <w:p w14:paraId="5B04BF17" w14:textId="1D843DD1" w:rsidR="00161E63" w:rsidRPr="009C645A" w:rsidRDefault="00161E63" w:rsidP="00AC4C6B">
      <w:pPr>
        <w:pStyle w:val="ListParagraph"/>
        <w:numPr>
          <w:ilvl w:val="0"/>
          <w:numId w:val="5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Cs/>
          <w:color w:val="222222"/>
          <w:sz w:val="24"/>
          <w:szCs w:val="24"/>
        </w:rPr>
      </w:pPr>
      <w:r w:rsidRPr="009C645A">
        <w:rPr>
          <w:rFonts w:ascii="Arial" w:hAnsi="Arial" w:cs="Arial"/>
          <w:bCs/>
          <w:color w:val="222222"/>
          <w:sz w:val="24"/>
          <w:szCs w:val="24"/>
        </w:rPr>
        <w:t xml:space="preserve">Build effective working relations across the </w:t>
      </w:r>
      <w:r w:rsidR="00AC08A3" w:rsidRPr="009C645A">
        <w:rPr>
          <w:rFonts w:ascii="Arial" w:hAnsi="Arial" w:cs="Arial"/>
          <w:bCs/>
          <w:color w:val="222222"/>
          <w:sz w:val="24"/>
          <w:szCs w:val="24"/>
        </w:rPr>
        <w:t>Senior Leadership Team</w:t>
      </w:r>
      <w:r w:rsidRPr="009C645A">
        <w:rPr>
          <w:rFonts w:ascii="Arial" w:hAnsi="Arial" w:cs="Arial"/>
          <w:bCs/>
          <w:color w:val="222222"/>
          <w:sz w:val="24"/>
          <w:szCs w:val="24"/>
        </w:rPr>
        <w:t xml:space="preserve"> and their </w:t>
      </w:r>
      <w:r w:rsidR="00AC08A3">
        <w:rPr>
          <w:rFonts w:ascii="Arial" w:hAnsi="Arial" w:cs="Arial"/>
          <w:bCs/>
          <w:color w:val="222222"/>
          <w:sz w:val="24"/>
          <w:szCs w:val="24"/>
        </w:rPr>
        <w:t>teams</w:t>
      </w:r>
      <w:r w:rsidR="008757D8">
        <w:rPr>
          <w:rFonts w:ascii="Arial" w:hAnsi="Arial" w:cs="Arial"/>
          <w:bCs/>
          <w:color w:val="222222"/>
          <w:sz w:val="24"/>
          <w:szCs w:val="24"/>
        </w:rPr>
        <w:t>.</w:t>
      </w:r>
      <w:r w:rsidRPr="009C645A">
        <w:rPr>
          <w:rFonts w:ascii="Arial" w:hAnsi="Arial" w:cs="Arial"/>
          <w:bCs/>
          <w:color w:val="222222"/>
          <w:sz w:val="24"/>
          <w:szCs w:val="24"/>
        </w:rPr>
        <w:t xml:space="preserve">  </w:t>
      </w:r>
    </w:p>
    <w:p w14:paraId="6023BC3B" w14:textId="2352118C" w:rsidR="00161E63" w:rsidRPr="009C645A" w:rsidRDefault="00161E63" w:rsidP="00AC4C6B">
      <w:pPr>
        <w:pStyle w:val="ListParagraph"/>
        <w:numPr>
          <w:ilvl w:val="0"/>
          <w:numId w:val="5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Cs/>
          <w:color w:val="222222"/>
          <w:sz w:val="24"/>
          <w:szCs w:val="24"/>
        </w:rPr>
      </w:pPr>
      <w:r w:rsidRPr="009C645A">
        <w:rPr>
          <w:rFonts w:ascii="Arial" w:hAnsi="Arial" w:cs="Arial"/>
          <w:bCs/>
          <w:color w:val="222222"/>
          <w:sz w:val="24"/>
          <w:szCs w:val="24"/>
        </w:rPr>
        <w:t xml:space="preserve">Provide day-to-day advice to </w:t>
      </w:r>
      <w:r w:rsidR="00497D6A">
        <w:rPr>
          <w:rFonts w:ascii="Arial" w:hAnsi="Arial" w:cs="Arial"/>
          <w:bCs/>
          <w:color w:val="222222"/>
          <w:sz w:val="24"/>
          <w:szCs w:val="24"/>
        </w:rPr>
        <w:t xml:space="preserve">the </w:t>
      </w:r>
      <w:r w:rsidR="008757D8" w:rsidRPr="009C645A">
        <w:rPr>
          <w:rFonts w:ascii="Arial" w:hAnsi="Arial" w:cs="Arial"/>
          <w:bCs/>
          <w:color w:val="222222"/>
          <w:sz w:val="24"/>
          <w:szCs w:val="24"/>
        </w:rPr>
        <w:t>Senior Leadership Team</w:t>
      </w:r>
      <w:r w:rsidRPr="009C645A">
        <w:rPr>
          <w:rFonts w:ascii="Arial" w:hAnsi="Arial" w:cs="Arial"/>
          <w:bCs/>
          <w:color w:val="222222"/>
          <w:sz w:val="24"/>
          <w:szCs w:val="24"/>
        </w:rPr>
        <w:t xml:space="preserve"> in relation to </w:t>
      </w:r>
      <w:r w:rsidR="008757D8">
        <w:rPr>
          <w:rFonts w:ascii="Arial" w:hAnsi="Arial" w:cs="Arial"/>
          <w:bCs/>
          <w:color w:val="222222"/>
          <w:sz w:val="24"/>
          <w:szCs w:val="24"/>
        </w:rPr>
        <w:t>the Managing Director’s</w:t>
      </w:r>
      <w:r w:rsidRPr="009C645A">
        <w:rPr>
          <w:rFonts w:ascii="Arial" w:hAnsi="Arial" w:cs="Arial"/>
          <w:bCs/>
          <w:color w:val="222222"/>
          <w:sz w:val="24"/>
          <w:szCs w:val="24"/>
        </w:rPr>
        <w:t xml:space="preserve"> priorities</w:t>
      </w:r>
      <w:r w:rsidR="008757D8">
        <w:rPr>
          <w:rFonts w:ascii="Arial" w:hAnsi="Arial" w:cs="Arial"/>
          <w:bCs/>
          <w:color w:val="222222"/>
          <w:sz w:val="24"/>
          <w:szCs w:val="24"/>
        </w:rPr>
        <w:t>.</w:t>
      </w:r>
      <w:r w:rsidRPr="009C645A">
        <w:rPr>
          <w:rFonts w:ascii="Arial" w:hAnsi="Arial" w:cs="Arial"/>
          <w:bCs/>
          <w:color w:val="222222"/>
          <w:sz w:val="24"/>
          <w:szCs w:val="24"/>
        </w:rPr>
        <w:t xml:space="preserve"> </w:t>
      </w:r>
    </w:p>
    <w:p w14:paraId="4E213488" w14:textId="77777777" w:rsidR="009934DD" w:rsidRDefault="00161E63" w:rsidP="00AC4C6B">
      <w:pPr>
        <w:pStyle w:val="ListParagraph"/>
        <w:numPr>
          <w:ilvl w:val="0"/>
          <w:numId w:val="5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Cs/>
          <w:color w:val="222222"/>
          <w:sz w:val="24"/>
          <w:szCs w:val="24"/>
        </w:rPr>
      </w:pPr>
      <w:r w:rsidRPr="009C645A">
        <w:rPr>
          <w:rFonts w:ascii="Arial" w:hAnsi="Arial" w:cs="Arial"/>
          <w:bCs/>
          <w:color w:val="222222"/>
          <w:sz w:val="24"/>
          <w:szCs w:val="24"/>
        </w:rPr>
        <w:t>Support the business planning, financial and HR processes to ensure deadlines are met</w:t>
      </w:r>
      <w:r w:rsidR="009934DD">
        <w:rPr>
          <w:rFonts w:ascii="Arial" w:hAnsi="Arial" w:cs="Arial"/>
          <w:bCs/>
          <w:color w:val="222222"/>
          <w:sz w:val="24"/>
          <w:szCs w:val="24"/>
        </w:rPr>
        <w:t>.</w:t>
      </w:r>
    </w:p>
    <w:p w14:paraId="7EE997ED" w14:textId="3BB5F267" w:rsidR="006A6C47" w:rsidRPr="009934DD" w:rsidRDefault="00161E63" w:rsidP="00AC4C6B">
      <w:pPr>
        <w:pStyle w:val="ListParagraph"/>
        <w:numPr>
          <w:ilvl w:val="0"/>
          <w:numId w:val="5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Cs/>
          <w:color w:val="222222"/>
          <w:sz w:val="24"/>
          <w:szCs w:val="24"/>
        </w:rPr>
      </w:pPr>
      <w:r w:rsidRPr="009934DD">
        <w:rPr>
          <w:rFonts w:ascii="Arial" w:hAnsi="Arial" w:cs="Arial"/>
          <w:bCs/>
          <w:color w:val="222222"/>
          <w:sz w:val="24"/>
          <w:szCs w:val="24"/>
        </w:rPr>
        <w:t xml:space="preserve">Support the co-ordination of key </w:t>
      </w:r>
      <w:r w:rsidR="00160CFF" w:rsidRPr="009934DD">
        <w:rPr>
          <w:rFonts w:ascii="Arial" w:hAnsi="Arial" w:cs="Arial"/>
          <w:bCs/>
          <w:color w:val="222222"/>
          <w:sz w:val="24"/>
          <w:szCs w:val="24"/>
        </w:rPr>
        <w:t>Senior Leadership Team</w:t>
      </w:r>
      <w:r w:rsidRPr="009934DD">
        <w:rPr>
          <w:rFonts w:ascii="Arial" w:hAnsi="Arial" w:cs="Arial"/>
          <w:bCs/>
          <w:color w:val="222222"/>
          <w:sz w:val="24"/>
          <w:szCs w:val="24"/>
        </w:rPr>
        <w:t>-led activities (e</w:t>
      </w:r>
      <w:r w:rsidR="002A6D65" w:rsidRPr="009934DD">
        <w:rPr>
          <w:rFonts w:ascii="Arial" w:hAnsi="Arial" w:cs="Arial"/>
          <w:bCs/>
          <w:color w:val="222222"/>
          <w:sz w:val="24"/>
          <w:szCs w:val="24"/>
        </w:rPr>
        <w:t>.g.</w:t>
      </w:r>
      <w:r w:rsidRPr="009934DD">
        <w:rPr>
          <w:rFonts w:ascii="Arial" w:hAnsi="Arial" w:cs="Arial"/>
          <w:bCs/>
          <w:color w:val="222222"/>
          <w:sz w:val="24"/>
          <w:szCs w:val="24"/>
        </w:rPr>
        <w:t xml:space="preserve"> </w:t>
      </w:r>
      <w:r w:rsidR="002A6D65" w:rsidRPr="009934DD">
        <w:rPr>
          <w:rFonts w:ascii="Arial" w:hAnsi="Arial" w:cs="Arial"/>
          <w:bCs/>
          <w:color w:val="222222"/>
          <w:sz w:val="24"/>
          <w:szCs w:val="24"/>
        </w:rPr>
        <w:t>Group/C</w:t>
      </w:r>
      <w:r w:rsidRPr="009934DD">
        <w:rPr>
          <w:rFonts w:ascii="Arial" w:hAnsi="Arial" w:cs="Arial"/>
          <w:bCs/>
          <w:color w:val="222222"/>
          <w:sz w:val="24"/>
          <w:szCs w:val="24"/>
        </w:rPr>
        <w:t>ompany events)</w:t>
      </w:r>
      <w:r w:rsidR="002A6D65" w:rsidRPr="009934DD">
        <w:rPr>
          <w:rFonts w:ascii="Arial" w:hAnsi="Arial" w:cs="Arial"/>
          <w:bCs/>
          <w:color w:val="222222"/>
          <w:sz w:val="24"/>
          <w:szCs w:val="24"/>
        </w:rPr>
        <w:t>.</w:t>
      </w:r>
      <w:r w:rsidRPr="009934DD">
        <w:rPr>
          <w:rFonts w:ascii="Arial" w:hAnsi="Arial" w:cs="Arial"/>
          <w:bCs/>
          <w:color w:val="222222"/>
          <w:sz w:val="24"/>
          <w:szCs w:val="24"/>
        </w:rPr>
        <w:t xml:space="preserve">  </w:t>
      </w:r>
    </w:p>
    <w:p w14:paraId="37916419" w14:textId="6DBECD26" w:rsidR="001546E3" w:rsidRPr="00EE485D" w:rsidRDefault="001546E3" w:rsidP="00AC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EE485D">
        <w:rPr>
          <w:rFonts w:ascii="Arial" w:hAnsi="Arial" w:cs="Arial"/>
          <w:b/>
          <w:sz w:val="24"/>
          <w:szCs w:val="24"/>
        </w:rPr>
        <w:t>Additional responsibilities</w:t>
      </w:r>
      <w:r w:rsidR="00A87C4F">
        <w:rPr>
          <w:rFonts w:ascii="Arial" w:hAnsi="Arial" w:cs="Arial"/>
          <w:b/>
          <w:sz w:val="24"/>
          <w:szCs w:val="24"/>
        </w:rPr>
        <w:t>:</w:t>
      </w:r>
    </w:p>
    <w:p w14:paraId="5FB9D4A5" w14:textId="61C324D1" w:rsidR="001546E3" w:rsidRPr="00EE485D" w:rsidRDefault="00216B5D" w:rsidP="00AC4C6B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546E3" w:rsidRPr="00EE485D">
        <w:rPr>
          <w:rFonts w:ascii="Arial" w:hAnsi="Arial" w:cs="Arial"/>
          <w:sz w:val="24"/>
          <w:szCs w:val="24"/>
        </w:rPr>
        <w:t>ttend</w:t>
      </w:r>
      <w:r w:rsidR="001546E3">
        <w:rPr>
          <w:rFonts w:ascii="Arial" w:hAnsi="Arial" w:cs="Arial"/>
          <w:sz w:val="24"/>
          <w:szCs w:val="24"/>
        </w:rPr>
        <w:t xml:space="preserve">, </w:t>
      </w:r>
      <w:r w:rsidR="001546E3" w:rsidRPr="00EE485D">
        <w:rPr>
          <w:rFonts w:ascii="Arial" w:hAnsi="Arial" w:cs="Arial"/>
          <w:sz w:val="24"/>
          <w:szCs w:val="24"/>
        </w:rPr>
        <w:t>undertake</w:t>
      </w:r>
      <w:r w:rsidR="001546E3">
        <w:rPr>
          <w:rFonts w:ascii="Arial" w:hAnsi="Arial" w:cs="Arial"/>
          <w:sz w:val="24"/>
          <w:szCs w:val="24"/>
        </w:rPr>
        <w:t xml:space="preserve"> and be responsible for</w:t>
      </w:r>
      <w:r w:rsidR="001546E3" w:rsidRPr="00EE485D">
        <w:rPr>
          <w:rFonts w:ascii="Arial" w:hAnsi="Arial" w:cs="Arial"/>
          <w:sz w:val="24"/>
          <w:szCs w:val="24"/>
        </w:rPr>
        <w:t xml:space="preserve"> any training</w:t>
      </w:r>
      <w:r w:rsidR="001546E3">
        <w:rPr>
          <w:rFonts w:ascii="Arial" w:hAnsi="Arial" w:cs="Arial"/>
          <w:sz w:val="24"/>
          <w:szCs w:val="24"/>
        </w:rPr>
        <w:t xml:space="preserve">, </w:t>
      </w:r>
      <w:r w:rsidR="001546E3" w:rsidRPr="00EE485D">
        <w:rPr>
          <w:rFonts w:ascii="Arial" w:hAnsi="Arial" w:cs="Arial"/>
          <w:sz w:val="24"/>
          <w:szCs w:val="24"/>
        </w:rPr>
        <w:t xml:space="preserve">development </w:t>
      </w:r>
      <w:r w:rsidR="001546E3">
        <w:rPr>
          <w:rFonts w:ascii="Arial" w:hAnsi="Arial" w:cs="Arial"/>
          <w:sz w:val="24"/>
          <w:szCs w:val="24"/>
        </w:rPr>
        <w:t xml:space="preserve">and/or self-study </w:t>
      </w:r>
      <w:r w:rsidR="001546E3" w:rsidRPr="00EE485D">
        <w:rPr>
          <w:rFonts w:ascii="Arial" w:hAnsi="Arial" w:cs="Arial"/>
          <w:sz w:val="24"/>
          <w:szCs w:val="24"/>
        </w:rPr>
        <w:t xml:space="preserve">to support </w:t>
      </w:r>
      <w:r w:rsidR="00422E8C">
        <w:rPr>
          <w:rFonts w:ascii="Arial" w:hAnsi="Arial" w:cs="Arial"/>
          <w:sz w:val="24"/>
          <w:szCs w:val="24"/>
        </w:rPr>
        <w:t xml:space="preserve">you in </w:t>
      </w:r>
      <w:r w:rsidR="001546E3" w:rsidRPr="00EE485D">
        <w:rPr>
          <w:rFonts w:ascii="Arial" w:hAnsi="Arial" w:cs="Arial"/>
          <w:sz w:val="24"/>
          <w:szCs w:val="24"/>
        </w:rPr>
        <w:t>your role.</w:t>
      </w:r>
    </w:p>
    <w:p w14:paraId="771F954E" w14:textId="16684709" w:rsidR="001546E3" w:rsidRPr="00EE485D" w:rsidRDefault="001546E3" w:rsidP="00AC4C6B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EE485D">
        <w:rPr>
          <w:rFonts w:ascii="Arial" w:hAnsi="Arial" w:cs="Arial"/>
          <w:sz w:val="24"/>
          <w:szCs w:val="24"/>
        </w:rPr>
        <w:t xml:space="preserve">Demonstrate alignment with </w:t>
      </w:r>
      <w:r w:rsidR="004A1D8E">
        <w:rPr>
          <w:rFonts w:ascii="Arial" w:hAnsi="Arial" w:cs="Arial"/>
          <w:sz w:val="24"/>
          <w:szCs w:val="24"/>
        </w:rPr>
        <w:t>our</w:t>
      </w:r>
      <w:r w:rsidRPr="00EE485D">
        <w:rPr>
          <w:rFonts w:ascii="Arial" w:hAnsi="Arial" w:cs="Arial"/>
          <w:sz w:val="24"/>
          <w:szCs w:val="24"/>
        </w:rPr>
        <w:t xml:space="preserve"> values</w:t>
      </w:r>
      <w:r>
        <w:rPr>
          <w:rFonts w:ascii="Arial" w:hAnsi="Arial" w:cs="Arial"/>
          <w:sz w:val="24"/>
          <w:szCs w:val="24"/>
        </w:rPr>
        <w:t>.</w:t>
      </w:r>
    </w:p>
    <w:p w14:paraId="11AFC999" w14:textId="77777777" w:rsidR="001546E3" w:rsidRPr="00EE485D" w:rsidRDefault="001546E3" w:rsidP="00AC4C6B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EE485D">
        <w:rPr>
          <w:rFonts w:ascii="Arial" w:hAnsi="Arial" w:cs="Arial"/>
          <w:sz w:val="24"/>
          <w:szCs w:val="24"/>
        </w:rPr>
        <w:t xml:space="preserve">Commitment to continuous </w:t>
      </w:r>
      <w:r>
        <w:rPr>
          <w:rFonts w:ascii="Arial" w:hAnsi="Arial" w:cs="Arial"/>
          <w:sz w:val="24"/>
          <w:szCs w:val="24"/>
        </w:rPr>
        <w:t>improvement</w:t>
      </w:r>
      <w:r w:rsidRPr="00EE48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curiosity, </w:t>
      </w:r>
      <w:r w:rsidRPr="00EE485D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for </w:t>
      </w:r>
      <w:r w:rsidRPr="00EE485D">
        <w:rPr>
          <w:rFonts w:ascii="Arial" w:hAnsi="Arial" w:cs="Arial"/>
          <w:sz w:val="24"/>
          <w:szCs w:val="24"/>
        </w:rPr>
        <w:t>contribut</w:t>
      </w:r>
      <w:r>
        <w:rPr>
          <w:rFonts w:ascii="Arial" w:hAnsi="Arial" w:cs="Arial"/>
          <w:sz w:val="24"/>
          <w:szCs w:val="24"/>
        </w:rPr>
        <w:t>ing proactively and</w:t>
      </w:r>
      <w:r w:rsidRPr="00EE485D">
        <w:rPr>
          <w:rFonts w:ascii="Arial" w:hAnsi="Arial" w:cs="Arial"/>
          <w:sz w:val="24"/>
          <w:szCs w:val="24"/>
        </w:rPr>
        <w:t xml:space="preserve"> positively to the culture and performance of the team.</w:t>
      </w:r>
    </w:p>
    <w:p w14:paraId="1FD5BA97" w14:textId="445A7AF6" w:rsidR="001546E3" w:rsidRPr="00EE485D" w:rsidRDefault="001546E3" w:rsidP="00AC4C6B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EE485D">
        <w:rPr>
          <w:rFonts w:ascii="Arial" w:hAnsi="Arial" w:cs="Arial"/>
          <w:sz w:val="24"/>
          <w:szCs w:val="24"/>
        </w:rPr>
        <w:t xml:space="preserve">Ensure compliance with Energy &amp; Utility Skills </w:t>
      </w:r>
      <w:r w:rsidR="003E44D9">
        <w:rPr>
          <w:rFonts w:ascii="Arial" w:hAnsi="Arial" w:cs="Arial"/>
          <w:sz w:val="24"/>
          <w:szCs w:val="24"/>
        </w:rPr>
        <w:t xml:space="preserve">Group </w:t>
      </w:r>
      <w:r w:rsidR="00E24FF4">
        <w:rPr>
          <w:rFonts w:ascii="Arial" w:hAnsi="Arial" w:cs="Arial"/>
          <w:sz w:val="24"/>
          <w:szCs w:val="24"/>
        </w:rPr>
        <w:t xml:space="preserve">and Energy &amp; Environment Awards </w:t>
      </w:r>
      <w:r w:rsidRPr="00EE485D">
        <w:rPr>
          <w:rFonts w:ascii="Arial" w:hAnsi="Arial" w:cs="Arial"/>
          <w:sz w:val="24"/>
          <w:szCs w:val="24"/>
        </w:rPr>
        <w:t>policies and processes.</w:t>
      </w:r>
    </w:p>
    <w:p w14:paraId="4D3C9892" w14:textId="6AE93BB6" w:rsidR="004B337D" w:rsidRDefault="001546E3" w:rsidP="00AC4C6B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EE485D">
        <w:rPr>
          <w:rFonts w:ascii="Arial" w:hAnsi="Arial" w:cs="Arial"/>
          <w:sz w:val="24"/>
          <w:szCs w:val="24"/>
        </w:rPr>
        <w:t>Take reasonable care of your own health and safety and that of others in the workplace.</w:t>
      </w:r>
    </w:p>
    <w:p w14:paraId="5BDEDE78" w14:textId="77777777" w:rsidR="00CE1DF5" w:rsidRDefault="00CE1DF5" w:rsidP="00AC4C6B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33927133" w14:textId="77777777" w:rsidR="00CE1DF5" w:rsidRPr="00422E8C" w:rsidRDefault="00CE1DF5" w:rsidP="00AC4C6B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7550C300" w14:textId="77777777" w:rsidR="00B656BC" w:rsidRDefault="00B656BC" w:rsidP="00AC4C6B">
      <w:pPr>
        <w:rPr>
          <w:rFonts w:ascii="Arial" w:eastAsia="Calibri" w:hAnsi="Arial" w:cs="Arial"/>
          <w:b/>
          <w:color w:val="002F6C"/>
          <w:sz w:val="36"/>
          <w:szCs w:val="36"/>
        </w:rPr>
      </w:pPr>
    </w:p>
    <w:p w14:paraId="0AE967DC" w14:textId="5E92AD4B" w:rsidR="00266846" w:rsidRDefault="001546E3" w:rsidP="00AC4C6B">
      <w:pPr>
        <w:pStyle w:val="Heading1"/>
      </w:pPr>
      <w:r>
        <w:rPr>
          <w:b/>
          <w:sz w:val="36"/>
          <w:szCs w:val="36"/>
        </w:rPr>
        <w:br w:type="page"/>
      </w:r>
      <w:r w:rsidR="00D5638C">
        <w:lastRenderedPageBreak/>
        <w:t xml:space="preserve"> P</w:t>
      </w:r>
      <w:r w:rsidR="0075634D">
        <w:t xml:space="preserve">erson Specification 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6"/>
        <w:gridCol w:w="1416"/>
        <w:gridCol w:w="1297"/>
      </w:tblGrid>
      <w:tr w:rsidR="00025A0E" w:rsidRPr="00025A0E" w14:paraId="33484AF8" w14:textId="77777777" w:rsidTr="51C54C72">
        <w:trPr>
          <w:trHeight w:val="295"/>
          <w:jc w:val="center"/>
        </w:trPr>
        <w:tc>
          <w:tcPr>
            <w:tcW w:w="6496" w:type="dxa"/>
            <w:shd w:val="clear" w:color="auto" w:fill="F2F2F2" w:themeFill="background1" w:themeFillShade="F2"/>
          </w:tcPr>
          <w:p w14:paraId="418E7C62" w14:textId="77777777" w:rsidR="00025A0E" w:rsidRPr="00025A0E" w:rsidRDefault="00025A0E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5A0E">
              <w:rPr>
                <w:rFonts w:ascii="Arial" w:hAnsi="Arial" w:cs="Arial"/>
                <w:b/>
                <w:color w:val="0062C3"/>
                <w:sz w:val="24"/>
                <w:szCs w:val="24"/>
              </w:rPr>
              <w:br w:type="page"/>
            </w:r>
            <w:r w:rsidRPr="00025A0E">
              <w:rPr>
                <w:rFonts w:ascii="Arial" w:hAnsi="Arial" w:cs="Arial"/>
                <w:b/>
                <w:sz w:val="24"/>
                <w:szCs w:val="24"/>
              </w:rPr>
              <w:t>Specification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12468DA7" w14:textId="77777777" w:rsidR="00025A0E" w:rsidRPr="00025A0E" w:rsidRDefault="00025A0E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A0E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37B4EF2C" w14:textId="77777777" w:rsidR="00025A0E" w:rsidRPr="00025A0E" w:rsidRDefault="00025A0E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A0E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F4A82" w:rsidRPr="00025A0E" w14:paraId="536DBA4E" w14:textId="77777777" w:rsidTr="51C54C72">
        <w:trPr>
          <w:trHeight w:val="454"/>
          <w:jc w:val="center"/>
        </w:trPr>
        <w:tc>
          <w:tcPr>
            <w:tcW w:w="6496" w:type="dxa"/>
            <w:shd w:val="clear" w:color="auto" w:fill="F2F2F2" w:themeFill="background1" w:themeFillShade="F2"/>
            <w:vAlign w:val="center"/>
          </w:tcPr>
          <w:p w14:paraId="7A3BFA06" w14:textId="18DF43DF" w:rsidR="003F4A82" w:rsidRPr="00025A0E" w:rsidRDefault="003F4A82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Education</w:t>
            </w:r>
            <w:r w:rsidR="00871346">
              <w:rPr>
                <w:rFonts w:ascii="Arial" w:hAnsi="Arial" w:cs="Arial"/>
                <w:b/>
                <w:sz w:val="24"/>
                <w:szCs w:val="24"/>
              </w:rPr>
              <w:t xml:space="preserve"> / Qualifications / Training</w:t>
            </w:r>
            <w:r w:rsidR="000B3327">
              <w:rPr>
                <w:rFonts w:ascii="Arial" w:hAnsi="Arial" w:cs="Arial"/>
                <w:b/>
                <w:sz w:val="24"/>
                <w:szCs w:val="24"/>
              </w:rPr>
              <w:t xml:space="preserve"> / Knowledge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69F3A366" w14:textId="77777777" w:rsidR="003F4A82" w:rsidRPr="00025A0E" w:rsidRDefault="003F4A82">
            <w:pPr>
              <w:pStyle w:val="Footer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42D07D8F" w14:textId="77777777" w:rsidR="003F4A82" w:rsidRPr="00025A0E" w:rsidRDefault="003F4A8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6C75" w:rsidRPr="00025A0E" w14:paraId="0D26BA5F" w14:textId="77777777" w:rsidTr="009934DD">
        <w:trPr>
          <w:trHeight w:val="360"/>
          <w:jc w:val="center"/>
        </w:trPr>
        <w:tc>
          <w:tcPr>
            <w:tcW w:w="6496" w:type="dxa"/>
            <w:vAlign w:val="center"/>
          </w:tcPr>
          <w:p w14:paraId="2A6231E4" w14:textId="421460A1" w:rsidR="00216C75" w:rsidRPr="00025A0E" w:rsidRDefault="003D3474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6465">
              <w:rPr>
                <w:rFonts w:ascii="Arial" w:hAnsi="Arial" w:cs="Arial"/>
                <w:bCs/>
                <w:sz w:val="24"/>
                <w:szCs w:val="24"/>
              </w:rPr>
              <w:t>Educational achievement to A-Level or equivalent standard</w:t>
            </w:r>
          </w:p>
        </w:tc>
        <w:tc>
          <w:tcPr>
            <w:tcW w:w="1416" w:type="dxa"/>
          </w:tcPr>
          <w:p w14:paraId="1420B14D" w14:textId="77777777" w:rsidR="00216C75" w:rsidRPr="00025A0E" w:rsidRDefault="00216C75">
            <w:pPr>
              <w:pStyle w:val="Footer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453E96A9" w14:textId="0F162314" w:rsidR="00216C75" w:rsidRPr="00025A0E" w:rsidRDefault="003D3474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BC7">
              <w:rPr>
                <w:rFonts w:ascii="Wingdings" w:eastAsia="Wingdings" w:hAnsi="Wingdings" w:cs="Wingdings"/>
                <w:sz w:val="24"/>
                <w:szCs w:val="24"/>
              </w:rPr>
              <w:t>ü</w:t>
            </w:r>
          </w:p>
        </w:tc>
      </w:tr>
      <w:tr w:rsidR="00404A3D" w:rsidRPr="00025A0E" w14:paraId="4C352F38" w14:textId="77777777" w:rsidTr="009934DD">
        <w:trPr>
          <w:trHeight w:val="360"/>
          <w:jc w:val="center"/>
        </w:trPr>
        <w:tc>
          <w:tcPr>
            <w:tcW w:w="6496" w:type="dxa"/>
            <w:vAlign w:val="center"/>
          </w:tcPr>
          <w:p w14:paraId="21C89459" w14:textId="771F0E4E" w:rsidR="00404A3D" w:rsidRPr="00025A0E" w:rsidRDefault="00404A3D" w:rsidP="00404A3D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Professional PA/Administration qualifications or training  </w:t>
            </w:r>
          </w:p>
        </w:tc>
        <w:tc>
          <w:tcPr>
            <w:tcW w:w="1416" w:type="dxa"/>
          </w:tcPr>
          <w:p w14:paraId="26EFD8E6" w14:textId="77777777" w:rsidR="00404A3D" w:rsidRPr="00025A0E" w:rsidRDefault="00404A3D" w:rsidP="00404A3D">
            <w:pPr>
              <w:pStyle w:val="Footer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5A60BCBB" w14:textId="13381D17" w:rsidR="00404A3D" w:rsidRPr="00025A0E" w:rsidRDefault="00404A3D" w:rsidP="00404A3D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BC7">
              <w:rPr>
                <w:rFonts w:ascii="Wingdings" w:eastAsia="Wingdings" w:hAnsi="Wingdings" w:cs="Wingdings"/>
                <w:sz w:val="24"/>
                <w:szCs w:val="24"/>
              </w:rPr>
              <w:t>ü</w:t>
            </w:r>
          </w:p>
        </w:tc>
      </w:tr>
      <w:tr w:rsidR="00404A3D" w:rsidRPr="00025A0E" w14:paraId="7D6D4016" w14:textId="77777777" w:rsidTr="51C54C72">
        <w:trPr>
          <w:trHeight w:val="360"/>
          <w:jc w:val="center"/>
        </w:trPr>
        <w:tc>
          <w:tcPr>
            <w:tcW w:w="6496" w:type="dxa"/>
            <w:shd w:val="clear" w:color="auto" w:fill="F2F2F2" w:themeFill="background1" w:themeFillShade="F2"/>
            <w:vAlign w:val="center"/>
          </w:tcPr>
          <w:p w14:paraId="7770D9B7" w14:textId="54C137D2" w:rsidR="00404A3D" w:rsidRPr="00025A0E" w:rsidRDefault="00404A3D" w:rsidP="00404A3D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025A0E">
              <w:rPr>
                <w:rFonts w:ascii="Arial" w:hAnsi="Arial" w:cs="Arial"/>
                <w:b/>
                <w:sz w:val="24"/>
                <w:szCs w:val="24"/>
              </w:rPr>
              <w:t>Work Experience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Skills 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3F5D4894" w14:textId="77777777" w:rsidR="00404A3D" w:rsidRPr="00025A0E" w:rsidRDefault="00404A3D" w:rsidP="00404A3D">
            <w:pPr>
              <w:pStyle w:val="Footer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78B61C6B" w14:textId="77777777" w:rsidR="00404A3D" w:rsidRPr="00025A0E" w:rsidRDefault="00404A3D" w:rsidP="00404A3D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B34" w:rsidRPr="00025A0E" w14:paraId="2974EA82" w14:textId="77777777" w:rsidTr="51C54C72">
        <w:trPr>
          <w:trHeight w:val="454"/>
          <w:jc w:val="center"/>
        </w:trPr>
        <w:tc>
          <w:tcPr>
            <w:tcW w:w="6496" w:type="dxa"/>
            <w:vAlign w:val="center"/>
          </w:tcPr>
          <w:p w14:paraId="4E497829" w14:textId="74431833" w:rsidR="00EF5B34" w:rsidRPr="00504206" w:rsidRDefault="001E6266" w:rsidP="00404A3D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171410720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Proven experience in a similar role, supporting Managing Director and/or Executive Director(s)</w:t>
            </w:r>
          </w:p>
        </w:tc>
        <w:tc>
          <w:tcPr>
            <w:tcW w:w="1416" w:type="dxa"/>
            <w:vAlign w:val="center"/>
          </w:tcPr>
          <w:p w14:paraId="73939156" w14:textId="4421627E" w:rsidR="00EF5B34" w:rsidRDefault="00EF5B34" w:rsidP="00AC4C6B">
            <w:pPr>
              <w:pStyle w:val="Footer"/>
              <w:numPr>
                <w:ilvl w:val="0"/>
                <w:numId w:val="54"/>
              </w:num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7F3B8547" w14:textId="77777777" w:rsidR="00EF5B34" w:rsidRPr="00025A0E" w:rsidRDefault="00EF5B34" w:rsidP="00404A3D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B34" w:rsidRPr="00025A0E" w14:paraId="7219746C" w14:textId="77777777" w:rsidTr="51C54C72">
        <w:trPr>
          <w:trHeight w:val="454"/>
          <w:jc w:val="center"/>
        </w:trPr>
        <w:tc>
          <w:tcPr>
            <w:tcW w:w="6496" w:type="dxa"/>
            <w:vAlign w:val="center"/>
          </w:tcPr>
          <w:p w14:paraId="05553E7E" w14:textId="45E4B691" w:rsidR="00EF5B34" w:rsidRPr="00504206" w:rsidRDefault="00A53B1C" w:rsidP="00404A3D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Demonstrable experience of professionally managing confidential information.</w:t>
            </w:r>
          </w:p>
        </w:tc>
        <w:tc>
          <w:tcPr>
            <w:tcW w:w="1416" w:type="dxa"/>
            <w:vAlign w:val="center"/>
          </w:tcPr>
          <w:p w14:paraId="324B2345" w14:textId="4FCC5670" w:rsidR="00EF5B34" w:rsidRDefault="00EF5B34" w:rsidP="00AC4C6B">
            <w:pPr>
              <w:pStyle w:val="Footer"/>
              <w:numPr>
                <w:ilvl w:val="0"/>
                <w:numId w:val="54"/>
              </w:num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794CA16" w14:textId="77777777" w:rsidR="00EF5B34" w:rsidRPr="00025A0E" w:rsidRDefault="00EF5B34" w:rsidP="00404A3D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B34" w:rsidRPr="00025A0E" w14:paraId="237F6BEA" w14:textId="77777777" w:rsidTr="51C54C72">
        <w:trPr>
          <w:trHeight w:val="454"/>
          <w:jc w:val="center"/>
        </w:trPr>
        <w:tc>
          <w:tcPr>
            <w:tcW w:w="6496" w:type="dxa"/>
            <w:vAlign w:val="center"/>
          </w:tcPr>
          <w:p w14:paraId="5594498C" w14:textId="52ED36D8" w:rsidR="00EF5B34" w:rsidRPr="00504206" w:rsidRDefault="00C67A87" w:rsidP="00404A3D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and experience of supporting formal board and committee governance meetings/structures.</w:t>
            </w:r>
          </w:p>
        </w:tc>
        <w:tc>
          <w:tcPr>
            <w:tcW w:w="1416" w:type="dxa"/>
            <w:vAlign w:val="center"/>
          </w:tcPr>
          <w:p w14:paraId="34D65282" w14:textId="6D1CD848" w:rsidR="00EF5B34" w:rsidRDefault="00EF5B34" w:rsidP="00AC4C6B">
            <w:pPr>
              <w:pStyle w:val="Footer"/>
              <w:numPr>
                <w:ilvl w:val="0"/>
                <w:numId w:val="54"/>
              </w:num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1D28061E" w14:textId="77777777" w:rsidR="00EF5B34" w:rsidRPr="00025A0E" w:rsidRDefault="00EF5B34" w:rsidP="00404A3D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404A3D" w:rsidRPr="00025A0E" w14:paraId="6E58E9C9" w14:textId="77777777" w:rsidTr="51C54C72">
        <w:trPr>
          <w:trHeight w:val="454"/>
          <w:jc w:val="center"/>
        </w:trPr>
        <w:tc>
          <w:tcPr>
            <w:tcW w:w="6496" w:type="dxa"/>
            <w:vAlign w:val="center"/>
          </w:tcPr>
          <w:p w14:paraId="0E50AB26" w14:textId="68823CF8" w:rsidR="00404A3D" w:rsidRPr="00504206" w:rsidRDefault="00404A3D" w:rsidP="00404A3D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4206">
              <w:rPr>
                <w:rFonts w:ascii="Arial" w:hAnsi="Arial" w:cs="Arial"/>
                <w:bCs/>
                <w:sz w:val="24"/>
                <w:szCs w:val="24"/>
              </w:rPr>
              <w:t>Experience of working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positively and proactively</w:t>
            </w:r>
            <w:r w:rsidRPr="00504206">
              <w:rPr>
                <w:rFonts w:ascii="Arial" w:hAnsi="Arial" w:cs="Arial"/>
                <w:bCs/>
                <w:sz w:val="24"/>
                <w:szCs w:val="24"/>
              </w:rPr>
              <w:t xml:space="preserve"> in 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team and</w:t>
            </w:r>
            <w:r w:rsidRPr="00504206">
              <w:rPr>
                <w:rFonts w:ascii="Arial" w:hAnsi="Arial" w:cs="Arial"/>
                <w:bCs/>
                <w:sz w:val="24"/>
                <w:szCs w:val="24"/>
              </w:rPr>
              <w:t xml:space="preserve"> office environment</w:t>
            </w:r>
          </w:p>
        </w:tc>
        <w:tc>
          <w:tcPr>
            <w:tcW w:w="1416" w:type="dxa"/>
            <w:vAlign w:val="center"/>
          </w:tcPr>
          <w:p w14:paraId="47C29477" w14:textId="06A23AF2" w:rsidR="00404A3D" w:rsidRDefault="00404A3D" w:rsidP="00E578DB">
            <w:pPr>
              <w:pStyle w:val="Footer"/>
              <w:numPr>
                <w:ilvl w:val="0"/>
                <w:numId w:val="54"/>
              </w:num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EC673E6" w14:textId="77777777" w:rsidR="00404A3D" w:rsidRPr="00025A0E" w:rsidRDefault="00404A3D" w:rsidP="00404A3D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31C4" w:rsidRPr="00025A0E" w14:paraId="5AAA1307" w14:textId="77777777">
        <w:trPr>
          <w:trHeight w:val="454"/>
          <w:jc w:val="center"/>
        </w:trPr>
        <w:tc>
          <w:tcPr>
            <w:tcW w:w="6496" w:type="dxa"/>
            <w:vAlign w:val="center"/>
          </w:tcPr>
          <w:p w14:paraId="424101D6" w14:textId="1DAC4463" w:rsidR="004831C4" w:rsidRDefault="004831C4">
            <w:pPr>
              <w:spacing w:after="0" w:line="288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6425">
              <w:rPr>
                <w:rFonts w:ascii="Arial" w:hAnsi="Arial" w:cs="Arial"/>
                <w:sz w:val="24"/>
                <w:szCs w:val="24"/>
              </w:rPr>
              <w:t xml:space="preserve">Experience </w:t>
            </w:r>
            <w:r>
              <w:rPr>
                <w:rFonts w:ascii="Arial" w:hAnsi="Arial" w:cs="Arial"/>
                <w:sz w:val="24"/>
                <w:szCs w:val="24"/>
              </w:rPr>
              <w:t xml:space="preserve">and/or understanding of </w:t>
            </w:r>
            <w:r w:rsidR="0017543F">
              <w:rPr>
                <w:rFonts w:ascii="Arial" w:hAnsi="Arial" w:cs="Arial"/>
                <w:sz w:val="24"/>
                <w:szCs w:val="24"/>
              </w:rPr>
              <w:t>awarding/assessment org</w:t>
            </w:r>
            <w:r w:rsidR="00B112A0">
              <w:rPr>
                <w:rFonts w:ascii="Arial" w:hAnsi="Arial" w:cs="Arial"/>
                <w:sz w:val="24"/>
                <w:szCs w:val="24"/>
              </w:rPr>
              <w:t>anisations</w:t>
            </w:r>
          </w:p>
        </w:tc>
        <w:tc>
          <w:tcPr>
            <w:tcW w:w="1416" w:type="dxa"/>
            <w:vAlign w:val="center"/>
          </w:tcPr>
          <w:p w14:paraId="52F0419D" w14:textId="77777777" w:rsidR="004831C4" w:rsidRDefault="004831C4" w:rsidP="00AC4C6B">
            <w:pPr>
              <w:pStyle w:val="Footer"/>
              <w:spacing w:after="0" w:line="288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611F9D3" w14:textId="77777777" w:rsidR="004831C4" w:rsidRPr="00194779" w:rsidRDefault="004831C4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779">
              <w:rPr>
                <w:rFonts w:ascii="Wingdings" w:eastAsia="Wingdings" w:hAnsi="Wingdings" w:cs="Wingdings"/>
                <w:sz w:val="24"/>
                <w:szCs w:val="24"/>
              </w:rPr>
              <w:t>ü</w:t>
            </w:r>
          </w:p>
        </w:tc>
      </w:tr>
    </w:tbl>
    <w:p w14:paraId="5A56E56D" w14:textId="06BA50C3" w:rsidR="00AF3936" w:rsidRDefault="00AF3936" w:rsidP="00266846">
      <w:pPr>
        <w:rPr>
          <w:rFonts w:ascii="Arial" w:eastAsia="Calibri" w:hAnsi="Arial" w:cs="Arial"/>
          <w:b/>
          <w:color w:val="002F6C"/>
          <w:sz w:val="36"/>
          <w:szCs w:val="36"/>
        </w:rPr>
      </w:pPr>
    </w:p>
    <w:p w14:paraId="49B6D947" w14:textId="19302DE2" w:rsidR="00360157" w:rsidRPr="00AC4C6B" w:rsidRDefault="00FB4343" w:rsidP="00AC4C6B">
      <w:pPr>
        <w:pStyle w:val="Heading1"/>
      </w:pPr>
      <w:r>
        <w:t>Skills &amp;</w:t>
      </w:r>
      <w:r w:rsidR="00AF3936" w:rsidRPr="00AC4C6B">
        <w:t xml:space="preserve"> Competencies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6"/>
        <w:gridCol w:w="1416"/>
        <w:gridCol w:w="1297"/>
      </w:tblGrid>
      <w:tr w:rsidR="006D1542" w:rsidRPr="00025A0E" w14:paraId="4FD77F8E" w14:textId="77777777">
        <w:trPr>
          <w:trHeight w:val="362"/>
        </w:trPr>
        <w:tc>
          <w:tcPr>
            <w:tcW w:w="6496" w:type="dxa"/>
            <w:tcBorders>
              <w:bottom w:val="dotted" w:sz="2" w:space="0" w:color="auto"/>
            </w:tcBorders>
            <w:shd w:val="clear" w:color="auto" w:fill="F2F2F2"/>
            <w:vAlign w:val="center"/>
          </w:tcPr>
          <w:p w14:paraId="04483053" w14:textId="467C0BB8" w:rsidR="006D1542" w:rsidRPr="00025A0E" w:rsidRDefault="006D154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dotted" w:sz="2" w:space="0" w:color="auto"/>
            </w:tcBorders>
            <w:shd w:val="clear" w:color="auto" w:fill="F2F2F2"/>
          </w:tcPr>
          <w:p w14:paraId="607282FE" w14:textId="77777777" w:rsidR="006D1542" w:rsidRPr="00025A0E" w:rsidRDefault="006D154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A0E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dotted" w:sz="2" w:space="0" w:color="auto"/>
            </w:tcBorders>
            <w:shd w:val="clear" w:color="auto" w:fill="F2F2F2"/>
          </w:tcPr>
          <w:p w14:paraId="241835DF" w14:textId="77777777" w:rsidR="006D1542" w:rsidRPr="00025A0E" w:rsidRDefault="006D154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A0E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FB4343" w:rsidRPr="00025A0E" w14:paraId="632E7165" w14:textId="77777777" w:rsidTr="00A076DE">
        <w:tblPrEx>
          <w:jc w:val="center"/>
        </w:tblPrEx>
        <w:trPr>
          <w:trHeight w:val="454"/>
          <w:jc w:val="center"/>
        </w:trPr>
        <w:tc>
          <w:tcPr>
            <w:tcW w:w="6496" w:type="dxa"/>
            <w:vAlign w:val="center"/>
          </w:tcPr>
          <w:p w14:paraId="685D0879" w14:textId="77777777" w:rsidR="00FB4343" w:rsidRPr="00937669" w:rsidRDefault="00FB4343" w:rsidP="00A076DE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proven ability and experience of working within and understanding organisational values, policies, processes</w:t>
            </w:r>
          </w:p>
        </w:tc>
        <w:tc>
          <w:tcPr>
            <w:tcW w:w="1416" w:type="dxa"/>
            <w:vAlign w:val="center"/>
          </w:tcPr>
          <w:p w14:paraId="541AEDD6" w14:textId="77777777" w:rsidR="00FB4343" w:rsidRDefault="00FB4343" w:rsidP="00A076DE">
            <w:pPr>
              <w:pStyle w:val="Footer"/>
              <w:numPr>
                <w:ilvl w:val="0"/>
                <w:numId w:val="54"/>
              </w:num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8230974" w14:textId="77777777" w:rsidR="00FB4343" w:rsidRPr="00025A0E" w:rsidRDefault="00FB4343" w:rsidP="00A076D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43" w:rsidRPr="00025A0E" w14:paraId="11619BDE" w14:textId="77777777" w:rsidTr="00A076DE">
        <w:tblPrEx>
          <w:jc w:val="center"/>
        </w:tblPrEx>
        <w:trPr>
          <w:trHeight w:val="454"/>
          <w:jc w:val="center"/>
        </w:trPr>
        <w:tc>
          <w:tcPr>
            <w:tcW w:w="6496" w:type="dxa"/>
            <w:vAlign w:val="center"/>
          </w:tcPr>
          <w:p w14:paraId="07C109C2" w14:textId="77777777" w:rsidR="00FB4343" w:rsidRPr="002260FD" w:rsidRDefault="00FB4343" w:rsidP="00A076DE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Good and improving IT skills; ability to use Microsoft packages (e.g. Word, Excel and Outlook)  </w:t>
            </w:r>
          </w:p>
        </w:tc>
        <w:tc>
          <w:tcPr>
            <w:tcW w:w="1416" w:type="dxa"/>
            <w:vAlign w:val="center"/>
          </w:tcPr>
          <w:p w14:paraId="13A017B1" w14:textId="77777777" w:rsidR="00FB4343" w:rsidRDefault="00FB4343" w:rsidP="00A076DE">
            <w:pPr>
              <w:pStyle w:val="Footer"/>
              <w:numPr>
                <w:ilvl w:val="0"/>
                <w:numId w:val="54"/>
              </w:num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7FB9AE53" w14:textId="77777777" w:rsidR="00FB4343" w:rsidRPr="00AA062B" w:rsidRDefault="00FB4343" w:rsidP="00A076D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43" w:rsidRPr="00025A0E" w14:paraId="7F324488" w14:textId="77777777" w:rsidTr="00A076DE">
        <w:tblPrEx>
          <w:jc w:val="center"/>
        </w:tblPrEx>
        <w:trPr>
          <w:trHeight w:val="454"/>
          <w:jc w:val="center"/>
        </w:trPr>
        <w:tc>
          <w:tcPr>
            <w:tcW w:w="6496" w:type="dxa"/>
            <w:vAlign w:val="center"/>
          </w:tcPr>
          <w:p w14:paraId="68A554E9" w14:textId="77777777" w:rsidR="00FB4343" w:rsidRDefault="00FB4343" w:rsidP="00A076DE">
            <w:pPr>
              <w:spacing w:after="0" w:line="288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60FD">
              <w:rPr>
                <w:rFonts w:ascii="Arial" w:hAnsi="Arial" w:cs="Arial"/>
                <w:sz w:val="24"/>
                <w:szCs w:val="24"/>
              </w:rPr>
              <w:t>Familiarity</w:t>
            </w:r>
            <w:r>
              <w:rPr>
                <w:rFonts w:ascii="Arial" w:hAnsi="Arial" w:cs="Arial"/>
                <w:sz w:val="24"/>
                <w:szCs w:val="24"/>
              </w:rPr>
              <w:t xml:space="preserve"> and experience of working</w:t>
            </w:r>
            <w:r w:rsidRPr="002260FD">
              <w:rPr>
                <w:rFonts w:ascii="Arial" w:hAnsi="Arial" w:cs="Arial"/>
                <w:sz w:val="24"/>
                <w:szCs w:val="24"/>
              </w:rPr>
              <w:t xml:space="preserve"> with</w:t>
            </w:r>
            <w:r>
              <w:rPr>
                <w:rFonts w:ascii="Arial" w:hAnsi="Arial" w:cs="Arial"/>
                <w:sz w:val="24"/>
                <w:szCs w:val="24"/>
              </w:rPr>
              <w:t xml:space="preserve"> CRM (e.g.</w:t>
            </w:r>
            <w:r w:rsidRPr="002260F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MS Dynamics) and </w:t>
            </w:r>
            <w:r w:rsidRPr="002260FD">
              <w:rPr>
                <w:rFonts w:ascii="Arial" w:hAnsi="Arial" w:cs="Arial"/>
                <w:sz w:val="24"/>
                <w:szCs w:val="24"/>
              </w:rPr>
              <w:t>AI tools (e.g. Copilot)</w:t>
            </w:r>
          </w:p>
        </w:tc>
        <w:tc>
          <w:tcPr>
            <w:tcW w:w="1416" w:type="dxa"/>
            <w:vAlign w:val="center"/>
          </w:tcPr>
          <w:p w14:paraId="29B75081" w14:textId="77777777" w:rsidR="00FB4343" w:rsidRDefault="00FB4343" w:rsidP="00A076DE">
            <w:pPr>
              <w:pStyle w:val="Footer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789820E1" w14:textId="77777777" w:rsidR="00FB4343" w:rsidRPr="00194779" w:rsidRDefault="00FB4343" w:rsidP="00A076D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062B">
              <w:rPr>
                <w:rFonts w:ascii="Wingdings" w:eastAsia="Wingdings" w:hAnsi="Wingdings" w:cs="Wingdings"/>
                <w:sz w:val="24"/>
                <w:szCs w:val="24"/>
              </w:rPr>
              <w:t>ü</w:t>
            </w:r>
          </w:p>
        </w:tc>
      </w:tr>
      <w:tr w:rsidR="006D1542" w:rsidRPr="00025A0E" w14:paraId="719CA0AD" w14:textId="77777777">
        <w:trPr>
          <w:trHeight w:val="454"/>
        </w:trPr>
        <w:tc>
          <w:tcPr>
            <w:tcW w:w="6496" w:type="dxa"/>
            <w:vAlign w:val="center"/>
          </w:tcPr>
          <w:p w14:paraId="194558BC" w14:textId="77777777" w:rsidR="006D1542" w:rsidRPr="00890A1D" w:rsidRDefault="006D154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55F3C">
              <w:rPr>
                <w:rFonts w:ascii="Arial" w:hAnsi="Arial" w:cs="Arial"/>
                <w:b/>
                <w:sz w:val="24"/>
                <w:szCs w:val="24"/>
              </w:rPr>
              <w:t xml:space="preserve">Planning and </w:t>
            </w:r>
            <w:proofErr w:type="gramStart"/>
            <w:r w:rsidRPr="00E55F3C">
              <w:rPr>
                <w:rFonts w:ascii="Arial" w:hAnsi="Arial" w:cs="Arial"/>
                <w:b/>
                <w:sz w:val="24"/>
                <w:szCs w:val="24"/>
              </w:rPr>
              <w:t>Organising</w:t>
            </w:r>
            <w:proofErr w:type="gramEnd"/>
            <w:r w:rsidRPr="00E55F3C">
              <w:rPr>
                <w:rFonts w:ascii="Arial" w:hAnsi="Arial" w:cs="Arial"/>
                <w:b/>
                <w:sz w:val="24"/>
                <w:szCs w:val="24"/>
              </w:rPr>
              <w:t xml:space="preserve">; </w:t>
            </w:r>
            <w:r w:rsidRPr="00E55F3C">
              <w:rPr>
                <w:rFonts w:ascii="Arial" w:hAnsi="Arial" w:cs="Arial"/>
                <w:sz w:val="24"/>
                <w:szCs w:val="24"/>
              </w:rPr>
              <w:t>able to plan activities and projects well in advance, manages time effectively, prioritises to accomplish objectives and monitors performance against deadlines/milestones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14:paraId="1469D83A" w14:textId="77777777" w:rsidR="006D1542" w:rsidRPr="00025A0E" w:rsidRDefault="006D1542" w:rsidP="006D1542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14:paraId="3B98D7D3" w14:textId="77777777" w:rsidR="006D1542" w:rsidRPr="00025A0E" w:rsidRDefault="006D1542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6D1542" w:rsidRPr="00025A0E" w14:paraId="4A614F70" w14:textId="77777777">
        <w:trPr>
          <w:trHeight w:val="454"/>
        </w:trPr>
        <w:tc>
          <w:tcPr>
            <w:tcW w:w="649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0CD03B0" w14:textId="77777777" w:rsidR="006D1542" w:rsidRPr="00025A0E" w:rsidRDefault="006D1542">
            <w:pPr>
              <w:pStyle w:val="Heading2"/>
              <w:spacing w:before="0" w:line="276" w:lineRule="auto"/>
              <w:rPr>
                <w:rFonts w:eastAsiaTheme="minorHAnsi"/>
                <w:b/>
                <w:bCs/>
                <w:color w:val="auto"/>
                <w:sz w:val="24"/>
                <w:szCs w:val="24"/>
              </w:rPr>
            </w:pPr>
            <w:r w:rsidRPr="006A23DE">
              <w:rPr>
                <w:rFonts w:eastAsiaTheme="minorHAnsi"/>
                <w:b/>
                <w:bCs/>
                <w:color w:val="auto"/>
                <w:sz w:val="24"/>
                <w:szCs w:val="24"/>
              </w:rPr>
              <w:lastRenderedPageBreak/>
              <w:t xml:space="preserve">Relating and Networking; </w:t>
            </w:r>
            <w:r w:rsidRPr="006A23DE">
              <w:rPr>
                <w:rFonts w:eastAsiaTheme="minorHAnsi"/>
                <w:color w:val="auto"/>
                <w:sz w:val="24"/>
                <w:szCs w:val="24"/>
              </w:rPr>
              <w:t>establishes good relationships with customers and colleagues; builds wide and effective networks inside and outside of the company; relates well to people at all levels and manages conflict.</w:t>
            </w:r>
            <w:r>
              <w:rPr>
                <w:rFonts w:eastAsia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dotted" w:sz="2" w:space="0" w:color="auto"/>
              <w:bottom w:val="dotted" w:sz="2" w:space="0" w:color="auto"/>
            </w:tcBorders>
          </w:tcPr>
          <w:p w14:paraId="74132DB5" w14:textId="77777777" w:rsidR="006D1542" w:rsidRPr="00025A0E" w:rsidRDefault="006D1542" w:rsidP="00B1600A">
            <w:pPr>
              <w:pStyle w:val="Heading2"/>
              <w:numPr>
                <w:ilvl w:val="0"/>
                <w:numId w:val="41"/>
              </w:numPr>
              <w:spacing w:before="0" w:after="0" w:line="276" w:lineRule="auto"/>
              <w:ind w:left="680" w:hanging="680"/>
              <w:jc w:val="center"/>
              <w:rPr>
                <w:rFonts w:eastAsiaTheme="min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dotted" w:sz="2" w:space="0" w:color="auto"/>
              <w:bottom w:val="dotted" w:sz="2" w:space="0" w:color="auto"/>
            </w:tcBorders>
          </w:tcPr>
          <w:p w14:paraId="1ECD707E" w14:textId="77777777" w:rsidR="006D1542" w:rsidRPr="00025A0E" w:rsidRDefault="006D1542">
            <w:pPr>
              <w:pStyle w:val="Heading2"/>
              <w:spacing w:before="0" w:line="276" w:lineRule="auto"/>
              <w:rPr>
                <w:rFonts w:eastAsiaTheme="minorHAnsi"/>
                <w:bCs/>
                <w:color w:val="auto"/>
                <w:sz w:val="24"/>
                <w:szCs w:val="24"/>
                <w:highlight w:val="yellow"/>
              </w:rPr>
            </w:pPr>
          </w:p>
        </w:tc>
      </w:tr>
      <w:tr w:rsidR="006D1542" w:rsidRPr="00025A0E" w14:paraId="4A0D0222" w14:textId="77777777">
        <w:trPr>
          <w:trHeight w:val="454"/>
        </w:trPr>
        <w:tc>
          <w:tcPr>
            <w:tcW w:w="649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2316856" w14:textId="2DEB4607" w:rsidR="006D1542" w:rsidRPr="00025A0E" w:rsidRDefault="006D1542">
            <w:pPr>
              <w:pStyle w:val="Heading2"/>
              <w:spacing w:before="0" w:line="276" w:lineRule="auto"/>
              <w:rPr>
                <w:rFonts w:eastAsiaTheme="minorHAnsi"/>
                <w:bCs/>
                <w:color w:val="auto"/>
                <w:sz w:val="24"/>
                <w:szCs w:val="24"/>
              </w:rPr>
            </w:pPr>
            <w:r w:rsidRPr="00360157">
              <w:rPr>
                <w:rFonts w:eastAsiaTheme="minorHAnsi"/>
                <w:b/>
                <w:bCs/>
                <w:color w:val="auto"/>
                <w:sz w:val="24"/>
                <w:szCs w:val="24"/>
              </w:rPr>
              <w:t xml:space="preserve">Writing and Reporting; </w:t>
            </w:r>
            <w:r w:rsidRPr="00360157">
              <w:rPr>
                <w:rFonts w:eastAsiaTheme="minorHAnsi"/>
                <w:bCs/>
                <w:color w:val="auto"/>
                <w:sz w:val="24"/>
                <w:szCs w:val="24"/>
              </w:rPr>
              <w:t>writes clearly, succinctly, and correctly; writes in a well-structured and logical way; structures information to meet the needs and understanding of the intended audience</w:t>
            </w:r>
            <w:r w:rsidR="00EC7240">
              <w:rPr>
                <w:rFonts w:eastAsiaTheme="minorHAnsi"/>
                <w:bCs/>
                <w:color w:val="auto"/>
                <w:sz w:val="24"/>
                <w:szCs w:val="24"/>
              </w:rPr>
              <w:t>; e</w:t>
            </w:r>
            <w:r w:rsidR="004831C4">
              <w:rPr>
                <w:rFonts w:eastAsiaTheme="minorHAnsi"/>
                <w:bCs/>
                <w:color w:val="auto"/>
                <w:sz w:val="24"/>
                <w:szCs w:val="24"/>
              </w:rPr>
              <w:t>nsures accuracy and has high attention to detail.</w:t>
            </w:r>
          </w:p>
        </w:tc>
        <w:tc>
          <w:tcPr>
            <w:tcW w:w="1416" w:type="dxa"/>
            <w:tcBorders>
              <w:top w:val="dotted" w:sz="2" w:space="0" w:color="auto"/>
              <w:bottom w:val="dotted" w:sz="2" w:space="0" w:color="auto"/>
            </w:tcBorders>
          </w:tcPr>
          <w:p w14:paraId="0C7C6D42" w14:textId="77777777" w:rsidR="006D1542" w:rsidRPr="00025A0E" w:rsidRDefault="006D1542" w:rsidP="00B1600A">
            <w:pPr>
              <w:pStyle w:val="Heading2"/>
              <w:numPr>
                <w:ilvl w:val="0"/>
                <w:numId w:val="41"/>
              </w:numPr>
              <w:spacing w:before="0" w:after="0" w:line="276" w:lineRule="auto"/>
              <w:ind w:left="680" w:hanging="680"/>
              <w:jc w:val="center"/>
              <w:rPr>
                <w:rFonts w:eastAsiaTheme="min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dotted" w:sz="2" w:space="0" w:color="auto"/>
              <w:bottom w:val="dotted" w:sz="2" w:space="0" w:color="auto"/>
            </w:tcBorders>
          </w:tcPr>
          <w:p w14:paraId="1C78316E" w14:textId="77777777" w:rsidR="006D1542" w:rsidRPr="00025A0E" w:rsidRDefault="006D1542">
            <w:pPr>
              <w:pStyle w:val="Heading2"/>
              <w:spacing w:before="0" w:line="276" w:lineRule="auto"/>
              <w:rPr>
                <w:rFonts w:eastAsiaTheme="minorHAnsi"/>
                <w:bCs/>
                <w:color w:val="auto"/>
                <w:sz w:val="24"/>
                <w:szCs w:val="24"/>
                <w:highlight w:val="yellow"/>
              </w:rPr>
            </w:pPr>
          </w:p>
        </w:tc>
      </w:tr>
      <w:tr w:rsidR="006D1542" w:rsidRPr="00025A0E" w14:paraId="0C42460E" w14:textId="77777777">
        <w:trPr>
          <w:trHeight w:val="454"/>
        </w:trPr>
        <w:tc>
          <w:tcPr>
            <w:tcW w:w="649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0179C87" w14:textId="5C561F7C" w:rsidR="006D1542" w:rsidRPr="00BD5210" w:rsidRDefault="006D1542">
            <w:pPr>
              <w:pStyle w:val="Heading2"/>
              <w:spacing w:before="0" w:line="276" w:lineRule="auto"/>
              <w:rPr>
                <w:rFonts w:eastAsiaTheme="minorHAnsi"/>
                <w:bCs/>
                <w:color w:val="auto"/>
                <w:sz w:val="24"/>
                <w:szCs w:val="24"/>
              </w:rPr>
            </w:pPr>
            <w:r w:rsidRPr="00BD5210">
              <w:rPr>
                <w:rFonts w:eastAsiaTheme="minorHAnsi"/>
                <w:b/>
                <w:color w:val="auto"/>
                <w:sz w:val="24"/>
                <w:szCs w:val="24"/>
              </w:rPr>
              <w:t>Self</w:t>
            </w:r>
            <w:r w:rsidR="009934DD">
              <w:rPr>
                <w:rFonts w:eastAsiaTheme="minorHAnsi"/>
                <w:b/>
                <w:color w:val="auto"/>
                <w:sz w:val="24"/>
                <w:szCs w:val="24"/>
              </w:rPr>
              <w:t>-</w:t>
            </w:r>
            <w:r w:rsidRPr="00BD5210">
              <w:rPr>
                <w:rFonts w:eastAsiaTheme="minorHAnsi"/>
                <w:b/>
                <w:color w:val="auto"/>
                <w:sz w:val="24"/>
                <w:szCs w:val="24"/>
              </w:rPr>
              <w:t>Motivated</w:t>
            </w:r>
            <w:r w:rsidR="009934DD">
              <w:rPr>
                <w:rFonts w:eastAsiaTheme="minorHAnsi"/>
                <w:b/>
                <w:color w:val="auto"/>
                <w:sz w:val="24"/>
                <w:szCs w:val="24"/>
              </w:rPr>
              <w:t>;</w:t>
            </w:r>
            <w:r w:rsidRPr="00BD5210">
              <w:rPr>
                <w:rFonts w:eastAsiaTheme="minorHAnsi"/>
                <w:bCs/>
                <w:color w:val="auto"/>
                <w:sz w:val="24"/>
                <w:szCs w:val="24"/>
              </w:rPr>
              <w:t xml:space="preserve"> takes responsibility for actions, projects and people; takes initiative, acts with confidence and works under own direction; initiates and generates activity.</w:t>
            </w:r>
          </w:p>
        </w:tc>
        <w:tc>
          <w:tcPr>
            <w:tcW w:w="1416" w:type="dxa"/>
            <w:tcBorders>
              <w:top w:val="dotted" w:sz="2" w:space="0" w:color="auto"/>
              <w:bottom w:val="dotted" w:sz="2" w:space="0" w:color="auto"/>
            </w:tcBorders>
          </w:tcPr>
          <w:p w14:paraId="54DCE080" w14:textId="77777777" w:rsidR="006D1542" w:rsidRPr="00025A0E" w:rsidRDefault="006D1542" w:rsidP="00B1600A">
            <w:pPr>
              <w:pStyle w:val="Heading2"/>
              <w:numPr>
                <w:ilvl w:val="0"/>
                <w:numId w:val="41"/>
              </w:numPr>
              <w:spacing w:before="0" w:after="0" w:line="276" w:lineRule="auto"/>
              <w:ind w:left="680" w:hanging="680"/>
              <w:jc w:val="center"/>
              <w:rPr>
                <w:rFonts w:eastAsiaTheme="min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dotted" w:sz="2" w:space="0" w:color="auto"/>
              <w:bottom w:val="dotted" w:sz="2" w:space="0" w:color="auto"/>
            </w:tcBorders>
          </w:tcPr>
          <w:p w14:paraId="389D7946" w14:textId="77777777" w:rsidR="006D1542" w:rsidRPr="00025A0E" w:rsidRDefault="006D1542">
            <w:pPr>
              <w:pStyle w:val="Heading2"/>
              <w:spacing w:before="0" w:line="276" w:lineRule="auto"/>
              <w:rPr>
                <w:rFonts w:eastAsiaTheme="minorHAnsi"/>
                <w:bCs/>
                <w:color w:val="auto"/>
                <w:sz w:val="24"/>
                <w:szCs w:val="24"/>
                <w:highlight w:val="yellow"/>
              </w:rPr>
            </w:pPr>
          </w:p>
        </w:tc>
      </w:tr>
    </w:tbl>
    <w:p w14:paraId="1E9DB083" w14:textId="77777777" w:rsidR="00266846" w:rsidRPr="00DC6BFF" w:rsidRDefault="00266846" w:rsidP="00266846">
      <w:pPr>
        <w:rPr>
          <w:rFonts w:ascii="Arial" w:hAnsi="Arial" w:cs="Arial"/>
        </w:rPr>
      </w:pPr>
    </w:p>
    <w:p w14:paraId="69961559" w14:textId="77777777" w:rsidR="002147C6" w:rsidRDefault="002147C6" w:rsidP="00A11438">
      <w:pPr>
        <w:pStyle w:val="BodyCopy"/>
      </w:pPr>
    </w:p>
    <w:sectPr w:rsidR="002147C6" w:rsidSect="00D659F5">
      <w:headerReference w:type="default" r:id="rId13"/>
      <w:footerReference w:type="default" r:id="rId14"/>
      <w:pgSz w:w="11906" w:h="16838"/>
      <w:pgMar w:top="2268" w:right="1418" w:bottom="1559" w:left="1418" w:header="44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7659" w14:textId="77777777" w:rsidR="001D0476" w:rsidRDefault="001D0476" w:rsidP="009560CD">
      <w:r>
        <w:separator/>
      </w:r>
    </w:p>
  </w:endnote>
  <w:endnote w:type="continuationSeparator" w:id="0">
    <w:p w14:paraId="49B98F10" w14:textId="77777777" w:rsidR="001D0476" w:rsidRDefault="001D0476" w:rsidP="009560CD">
      <w:r>
        <w:continuationSeparator/>
      </w:r>
    </w:p>
  </w:endnote>
  <w:endnote w:type="continuationNotice" w:id="1">
    <w:p w14:paraId="44FD85F6" w14:textId="77777777" w:rsidR="001D0476" w:rsidRDefault="001D04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7D23" w14:textId="4D84AA3E" w:rsidR="000217ED" w:rsidRPr="00D659F5" w:rsidRDefault="007A2D45" w:rsidP="009C0727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CC8893E" wp14:editId="64460BFA">
              <wp:simplePos x="0" y="0"/>
              <wp:positionH relativeFrom="rightMargin">
                <wp:posOffset>-701469</wp:posOffset>
              </wp:positionH>
              <wp:positionV relativeFrom="paragraph">
                <wp:posOffset>-49530</wp:posOffset>
              </wp:positionV>
              <wp:extent cx="781200" cy="2484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200" cy="24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466AC8" w14:textId="77777777" w:rsidR="007A2D45" w:rsidRDefault="003D0CFD" w:rsidP="003D0CFD">
                          <w:pPr>
                            <w:pStyle w:val="Footer"/>
                            <w:jc w:val="right"/>
                          </w:pPr>
                          <w:r w:rsidRPr="00B37D2A">
                            <w:t xml:space="preserve">Page </w:t>
                          </w:r>
                          <w:sdt>
                            <w:sdtPr>
                              <w:id w:val="-18631257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B37D2A">
                                <w:fldChar w:fldCharType="begin"/>
                              </w:r>
                              <w:r w:rsidRPr="00B37D2A">
                                <w:instrText xml:space="preserve"> PAGE   \* MERGEFORMAT </w:instrText>
                              </w:r>
                              <w:r w:rsidRPr="00B37D2A">
                                <w:fldChar w:fldCharType="separate"/>
                              </w:r>
                              <w:r>
                                <w:t>1</w:t>
                              </w:r>
                              <w:r w:rsidRPr="00B37D2A"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889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25pt;margin-top:-3.9pt;width:61.5pt;height:19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" filled="f" stroked="f">
              <v:textbox>
                <w:txbxContent>
                  <w:p w14:paraId="6E466AC8" w14:textId="77777777" w:rsidR="007A2D45" w:rsidRDefault="003D0CFD" w:rsidP="003D0CFD">
                    <w:pPr>
                      <w:pStyle w:val="Footer"/>
                      <w:jc w:val="right"/>
                    </w:pPr>
                    <w:r w:rsidRPr="00B37D2A">
                      <w:t xml:space="preserve">Page </w:t>
                    </w:r>
                    <w:sdt>
                      <w:sdtPr>
                        <w:id w:val="-1863125720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Pr="00B37D2A">
                          <w:fldChar w:fldCharType="begin"/>
                        </w:r>
                        <w:r w:rsidRPr="00B37D2A">
                          <w:instrText xml:space="preserve"> PAGE   \* MERGEFORMAT </w:instrText>
                        </w:r>
                        <w:r w:rsidRPr="00B37D2A">
                          <w:fldChar w:fldCharType="separate"/>
                        </w:r>
                        <w:r>
                          <w:t>1</w:t>
                        </w:r>
                        <w:r w:rsidRPr="00B37D2A"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  <w:r w:rsidR="00D659F5">
      <w:rPr>
        <w:noProof/>
      </w:rPr>
      <w:t xml:space="preserve">Executive Assistant to Managing </w:t>
    </w:r>
    <w:proofErr w:type="gramStart"/>
    <w:r w:rsidR="00D659F5">
      <w:rPr>
        <w:noProof/>
      </w:rPr>
      <w:t>Director</w:t>
    </w:r>
    <w:r w:rsidR="000D1B78">
      <w:t xml:space="preserve"> </w:t>
    </w:r>
    <w:r w:rsidR="000B373A">
      <w:t xml:space="preserve"> </w:t>
    </w:r>
    <w:r w:rsidR="000217ED" w:rsidRPr="00B37D2A">
      <w:t>©</w:t>
    </w:r>
    <w:proofErr w:type="gramEnd"/>
    <w:r w:rsidR="000217ED" w:rsidRPr="00B37D2A">
      <w:t xml:space="preserve"> </w:t>
    </w:r>
    <w:r w:rsidR="000217ED" w:rsidRPr="00B37D2A">
      <w:fldChar w:fldCharType="begin"/>
    </w:r>
    <w:r w:rsidR="000217ED" w:rsidRPr="00B37D2A">
      <w:instrText xml:space="preserve"> DATE  \@ "yyyy" </w:instrText>
    </w:r>
    <w:r w:rsidR="000217ED" w:rsidRPr="00B37D2A">
      <w:fldChar w:fldCharType="separate"/>
    </w:r>
    <w:r w:rsidR="00001307">
      <w:rPr>
        <w:noProof/>
      </w:rPr>
      <w:t>2026</w:t>
    </w:r>
    <w:r w:rsidR="000217ED" w:rsidRPr="00B37D2A">
      <w:fldChar w:fldCharType="end"/>
    </w:r>
    <w:r w:rsidR="000217ED" w:rsidRPr="00B37D2A">
      <w:t xml:space="preserve"> Energy </w:t>
    </w:r>
    <w:r w:rsidR="000217ED">
      <w:t>&amp;</w:t>
    </w:r>
    <w:r w:rsidR="000217ED" w:rsidRPr="00B37D2A">
      <w:t xml:space="preserve"> Utility Skil</w:t>
    </w:r>
    <w:r w:rsidR="006311BD">
      <w:t>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B784" w14:textId="77777777" w:rsidR="001D0476" w:rsidRDefault="001D0476" w:rsidP="009560CD">
      <w:r>
        <w:separator/>
      </w:r>
    </w:p>
  </w:footnote>
  <w:footnote w:type="continuationSeparator" w:id="0">
    <w:p w14:paraId="178CD53F" w14:textId="77777777" w:rsidR="001D0476" w:rsidRDefault="001D0476" w:rsidP="009560CD">
      <w:r>
        <w:continuationSeparator/>
      </w:r>
    </w:p>
  </w:footnote>
  <w:footnote w:type="continuationNotice" w:id="1">
    <w:p w14:paraId="1EA54333" w14:textId="77777777" w:rsidR="001D0476" w:rsidRDefault="001D04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FAB5" w14:textId="0460D826" w:rsidR="000217ED" w:rsidRDefault="00D659F5" w:rsidP="00BB3B8B">
    <w:pPr>
      <w:pStyle w:val="Header"/>
      <w:jc w:val="right"/>
    </w:pPr>
    <w:r>
      <w:rPr>
        <w:noProof/>
      </w:rPr>
      <w:drawing>
        <wp:inline distT="0" distB="0" distL="0" distR="0" wp14:anchorId="1250CB87" wp14:editId="409CA37B">
          <wp:extent cx="2399960" cy="647700"/>
          <wp:effectExtent l="0" t="0" r="635" b="0"/>
          <wp:docPr id="11" name="Picture 5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5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351" cy="653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0550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3E126385" wp14:editId="6280CBAB">
          <wp:simplePos x="0" y="0"/>
          <wp:positionH relativeFrom="column">
            <wp:posOffset>-899093</wp:posOffset>
          </wp:positionH>
          <wp:positionV relativeFrom="paragraph">
            <wp:posOffset>4112895</wp:posOffset>
          </wp:positionV>
          <wp:extent cx="5709285" cy="6511925"/>
          <wp:effectExtent l="0" t="0" r="5715" b="3175"/>
          <wp:wrapNone/>
          <wp:docPr id="245" name="Picture 245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1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6511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BA3"/>
    <w:multiLevelType w:val="hybridMultilevel"/>
    <w:tmpl w:val="C714E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678"/>
    <w:multiLevelType w:val="hybridMultilevel"/>
    <w:tmpl w:val="931E6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C3529"/>
    <w:multiLevelType w:val="hybridMultilevel"/>
    <w:tmpl w:val="6A8AA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F12EF9"/>
    <w:multiLevelType w:val="hybridMultilevel"/>
    <w:tmpl w:val="312272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4668B"/>
    <w:multiLevelType w:val="hybridMultilevel"/>
    <w:tmpl w:val="8902AA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C391F"/>
    <w:multiLevelType w:val="hybridMultilevel"/>
    <w:tmpl w:val="10AA99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E0D62"/>
    <w:multiLevelType w:val="hybridMultilevel"/>
    <w:tmpl w:val="1A602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E0E71"/>
    <w:multiLevelType w:val="hybridMultilevel"/>
    <w:tmpl w:val="7D50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D0B7E"/>
    <w:multiLevelType w:val="hybridMultilevel"/>
    <w:tmpl w:val="11820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54585"/>
    <w:multiLevelType w:val="hybridMultilevel"/>
    <w:tmpl w:val="1AE07FAE"/>
    <w:lvl w:ilvl="0" w:tplc="2766D5A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943D38"/>
    <w:multiLevelType w:val="hybridMultilevel"/>
    <w:tmpl w:val="831AD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46930"/>
    <w:multiLevelType w:val="hybridMultilevel"/>
    <w:tmpl w:val="330CBA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2D3FB8"/>
    <w:multiLevelType w:val="multilevel"/>
    <w:tmpl w:val="29365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C92362D"/>
    <w:multiLevelType w:val="hybridMultilevel"/>
    <w:tmpl w:val="54780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D7A44"/>
    <w:multiLevelType w:val="hybridMultilevel"/>
    <w:tmpl w:val="CB9E2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77195"/>
    <w:multiLevelType w:val="hybridMultilevel"/>
    <w:tmpl w:val="6C100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4692D"/>
    <w:multiLevelType w:val="hybridMultilevel"/>
    <w:tmpl w:val="55C85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80D33"/>
    <w:multiLevelType w:val="hybridMultilevel"/>
    <w:tmpl w:val="02445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B4A4D"/>
    <w:multiLevelType w:val="hybridMultilevel"/>
    <w:tmpl w:val="578C1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72D85"/>
    <w:multiLevelType w:val="hybridMultilevel"/>
    <w:tmpl w:val="FD762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A4421"/>
    <w:multiLevelType w:val="hybridMultilevel"/>
    <w:tmpl w:val="E982B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B4C8A"/>
    <w:multiLevelType w:val="hybridMultilevel"/>
    <w:tmpl w:val="1A941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03123"/>
    <w:multiLevelType w:val="hybridMultilevel"/>
    <w:tmpl w:val="7760F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278D"/>
    <w:multiLevelType w:val="hybridMultilevel"/>
    <w:tmpl w:val="23B2B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38055B"/>
    <w:multiLevelType w:val="hybridMultilevel"/>
    <w:tmpl w:val="635E6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B53BB"/>
    <w:multiLevelType w:val="hybridMultilevel"/>
    <w:tmpl w:val="A4E44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612254"/>
    <w:multiLevelType w:val="hybridMultilevel"/>
    <w:tmpl w:val="57360A98"/>
    <w:lvl w:ilvl="0" w:tplc="2766D5A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C28C1"/>
    <w:multiLevelType w:val="hybridMultilevel"/>
    <w:tmpl w:val="710C3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7C5329"/>
    <w:multiLevelType w:val="hybridMultilevel"/>
    <w:tmpl w:val="49B89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B0E1C"/>
    <w:multiLevelType w:val="hybridMultilevel"/>
    <w:tmpl w:val="D1E24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05874"/>
    <w:multiLevelType w:val="hybridMultilevel"/>
    <w:tmpl w:val="32AEC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07B5F"/>
    <w:multiLevelType w:val="hybridMultilevel"/>
    <w:tmpl w:val="75026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758BA"/>
    <w:multiLevelType w:val="hybridMultilevel"/>
    <w:tmpl w:val="57AA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F16B3"/>
    <w:multiLevelType w:val="hybridMultilevel"/>
    <w:tmpl w:val="FCEC7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57C8A"/>
    <w:multiLevelType w:val="hybridMultilevel"/>
    <w:tmpl w:val="EBA49214"/>
    <w:lvl w:ilvl="0" w:tplc="897E1668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5" w15:restartNumberingAfterBreak="0">
    <w:nsid w:val="5C086084"/>
    <w:multiLevelType w:val="hybridMultilevel"/>
    <w:tmpl w:val="862CC2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D640A"/>
    <w:multiLevelType w:val="multilevel"/>
    <w:tmpl w:val="E86C246C"/>
    <w:styleLink w:val="Headings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7" w15:restartNumberingAfterBreak="0">
    <w:nsid w:val="5CE57CFC"/>
    <w:multiLevelType w:val="hybridMultilevel"/>
    <w:tmpl w:val="6680D30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8" w15:restartNumberingAfterBreak="0">
    <w:nsid w:val="619723C8"/>
    <w:multiLevelType w:val="hybridMultilevel"/>
    <w:tmpl w:val="B7BAD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E5082"/>
    <w:multiLevelType w:val="hybridMultilevel"/>
    <w:tmpl w:val="7DC42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62908"/>
    <w:multiLevelType w:val="hybridMultilevel"/>
    <w:tmpl w:val="BC9C5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739A2"/>
    <w:multiLevelType w:val="hybridMultilevel"/>
    <w:tmpl w:val="5B2AB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F19BE"/>
    <w:multiLevelType w:val="hybridMultilevel"/>
    <w:tmpl w:val="85208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05F36"/>
    <w:multiLevelType w:val="hybridMultilevel"/>
    <w:tmpl w:val="094C1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EF4958"/>
    <w:multiLevelType w:val="hybridMultilevel"/>
    <w:tmpl w:val="D140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8B4D49"/>
    <w:multiLevelType w:val="hybridMultilevel"/>
    <w:tmpl w:val="3E860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E52E67"/>
    <w:multiLevelType w:val="hybridMultilevel"/>
    <w:tmpl w:val="A342C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A11A7D"/>
    <w:multiLevelType w:val="multilevel"/>
    <w:tmpl w:val="E86C246C"/>
    <w:numStyleLink w:val="Headings"/>
  </w:abstractNum>
  <w:abstractNum w:abstractNumId="48" w15:restartNumberingAfterBreak="0">
    <w:nsid w:val="717619CE"/>
    <w:multiLevelType w:val="multilevel"/>
    <w:tmpl w:val="6FC2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CE767E"/>
    <w:multiLevelType w:val="hybridMultilevel"/>
    <w:tmpl w:val="43023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243700"/>
    <w:multiLevelType w:val="hybridMultilevel"/>
    <w:tmpl w:val="648E3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F674F8"/>
    <w:multiLevelType w:val="hybridMultilevel"/>
    <w:tmpl w:val="37AC3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B16CCA"/>
    <w:multiLevelType w:val="hybridMultilevel"/>
    <w:tmpl w:val="0C92C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37">
    <w:abstractNumId w:val="44"/>
  </w:num>
  <w:num w:numId="2" w16cid:durableId="620502630">
    <w:abstractNumId w:val="12"/>
  </w:num>
  <w:num w:numId="3" w16cid:durableId="454249256">
    <w:abstractNumId w:val="36"/>
  </w:num>
  <w:num w:numId="4" w16cid:durableId="870069003">
    <w:abstractNumId w:val="47"/>
  </w:num>
  <w:num w:numId="5" w16cid:durableId="648554982">
    <w:abstractNumId w:val="8"/>
  </w:num>
  <w:num w:numId="6" w16cid:durableId="808978054">
    <w:abstractNumId w:val="40"/>
  </w:num>
  <w:num w:numId="7" w16cid:durableId="1459836702">
    <w:abstractNumId w:val="32"/>
  </w:num>
  <w:num w:numId="8" w16cid:durableId="1604607980">
    <w:abstractNumId w:val="13"/>
  </w:num>
  <w:num w:numId="9" w16cid:durableId="1892692884">
    <w:abstractNumId w:val="45"/>
  </w:num>
  <w:num w:numId="10" w16cid:durableId="780488333">
    <w:abstractNumId w:val="20"/>
  </w:num>
  <w:num w:numId="11" w16cid:durableId="2037803652">
    <w:abstractNumId w:val="15"/>
  </w:num>
  <w:num w:numId="12" w16cid:durableId="1069040957">
    <w:abstractNumId w:val="51"/>
  </w:num>
  <w:num w:numId="13" w16cid:durableId="15811866">
    <w:abstractNumId w:val="28"/>
  </w:num>
  <w:num w:numId="14" w16cid:durableId="820391198">
    <w:abstractNumId w:val="6"/>
  </w:num>
  <w:num w:numId="15" w16cid:durableId="188841321">
    <w:abstractNumId w:val="1"/>
  </w:num>
  <w:num w:numId="16" w16cid:durableId="9651987">
    <w:abstractNumId w:val="42"/>
  </w:num>
  <w:num w:numId="17" w16cid:durableId="512649526">
    <w:abstractNumId w:val="7"/>
  </w:num>
  <w:num w:numId="18" w16cid:durableId="1752660646">
    <w:abstractNumId w:val="0"/>
  </w:num>
  <w:num w:numId="19" w16cid:durableId="1695225387">
    <w:abstractNumId w:val="14"/>
  </w:num>
  <w:num w:numId="20" w16cid:durableId="791752878">
    <w:abstractNumId w:val="29"/>
  </w:num>
  <w:num w:numId="21" w16cid:durableId="1417823728">
    <w:abstractNumId w:val="24"/>
  </w:num>
  <w:num w:numId="22" w16cid:durableId="1626110250">
    <w:abstractNumId w:val="17"/>
  </w:num>
  <w:num w:numId="23" w16cid:durableId="1441990238">
    <w:abstractNumId w:val="41"/>
  </w:num>
  <w:num w:numId="24" w16cid:durableId="1051885100">
    <w:abstractNumId w:val="22"/>
  </w:num>
  <w:num w:numId="25" w16cid:durableId="1866866155">
    <w:abstractNumId w:val="50"/>
  </w:num>
  <w:num w:numId="26" w16cid:durableId="481848990">
    <w:abstractNumId w:val="46"/>
  </w:num>
  <w:num w:numId="27" w16cid:durableId="2021656832">
    <w:abstractNumId w:val="49"/>
  </w:num>
  <w:num w:numId="28" w16cid:durableId="1749497309">
    <w:abstractNumId w:val="16"/>
  </w:num>
  <w:num w:numId="29" w16cid:durableId="998508135">
    <w:abstractNumId w:val="27"/>
  </w:num>
  <w:num w:numId="30" w16cid:durableId="1737514625">
    <w:abstractNumId w:val="3"/>
  </w:num>
  <w:num w:numId="31" w16cid:durableId="1087460626">
    <w:abstractNumId w:val="5"/>
  </w:num>
  <w:num w:numId="32" w16cid:durableId="1394541376">
    <w:abstractNumId w:val="34"/>
  </w:num>
  <w:num w:numId="33" w16cid:durableId="1453548977">
    <w:abstractNumId w:val="23"/>
  </w:num>
  <w:num w:numId="34" w16cid:durableId="1843155614">
    <w:abstractNumId w:val="52"/>
  </w:num>
  <w:num w:numId="35" w16cid:durableId="884290521">
    <w:abstractNumId w:val="39"/>
  </w:num>
  <w:num w:numId="36" w16cid:durableId="58601688">
    <w:abstractNumId w:val="38"/>
  </w:num>
  <w:num w:numId="37" w16cid:durableId="1392801998">
    <w:abstractNumId w:val="30"/>
  </w:num>
  <w:num w:numId="38" w16cid:durableId="82648214">
    <w:abstractNumId w:val="25"/>
  </w:num>
  <w:num w:numId="39" w16cid:durableId="843009776">
    <w:abstractNumId w:val="18"/>
  </w:num>
  <w:num w:numId="40" w16cid:durableId="725177703">
    <w:abstractNumId w:val="10"/>
  </w:num>
  <w:num w:numId="41" w16cid:durableId="1062488103">
    <w:abstractNumId w:val="4"/>
  </w:num>
  <w:num w:numId="42" w16cid:durableId="1014497792">
    <w:abstractNumId w:val="21"/>
  </w:num>
  <w:num w:numId="43" w16cid:durableId="57019529">
    <w:abstractNumId w:val="11"/>
  </w:num>
  <w:num w:numId="44" w16cid:durableId="521020568">
    <w:abstractNumId w:val="33"/>
  </w:num>
  <w:num w:numId="45" w16cid:durableId="1189105536">
    <w:abstractNumId w:val="2"/>
  </w:num>
  <w:num w:numId="46" w16cid:durableId="637272246">
    <w:abstractNumId w:val="43"/>
  </w:num>
  <w:num w:numId="47" w16cid:durableId="2131588480">
    <w:abstractNumId w:val="31"/>
  </w:num>
  <w:num w:numId="48" w16cid:durableId="1323661284">
    <w:abstractNumId w:val="48"/>
  </w:num>
  <w:num w:numId="49" w16cid:durableId="1282416834">
    <w:abstractNumId w:val="37"/>
  </w:num>
  <w:num w:numId="50" w16cid:durableId="1651982664">
    <w:abstractNumId w:val="19"/>
  </w:num>
  <w:num w:numId="51" w16cid:durableId="946347440">
    <w:abstractNumId w:val="9"/>
  </w:num>
  <w:num w:numId="52" w16cid:durableId="1813983166">
    <w:abstractNumId w:val="26"/>
  </w:num>
  <w:num w:numId="53" w16cid:durableId="745372751">
    <w:abstractNumId w:val="9"/>
  </w:num>
  <w:num w:numId="54" w16cid:durableId="193226380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46"/>
    <w:rsid w:val="00000A6B"/>
    <w:rsid w:val="00001307"/>
    <w:rsid w:val="0000140C"/>
    <w:rsid w:val="00003260"/>
    <w:rsid w:val="0000364B"/>
    <w:rsid w:val="00003B32"/>
    <w:rsid w:val="00003D53"/>
    <w:rsid w:val="0000510C"/>
    <w:rsid w:val="0000511E"/>
    <w:rsid w:val="00005D96"/>
    <w:rsid w:val="000066E3"/>
    <w:rsid w:val="00011A92"/>
    <w:rsid w:val="000128FA"/>
    <w:rsid w:val="00013921"/>
    <w:rsid w:val="00016A20"/>
    <w:rsid w:val="00016B97"/>
    <w:rsid w:val="00016EA6"/>
    <w:rsid w:val="000201D4"/>
    <w:rsid w:val="00020299"/>
    <w:rsid w:val="000208AD"/>
    <w:rsid w:val="000217ED"/>
    <w:rsid w:val="000230BE"/>
    <w:rsid w:val="000233AC"/>
    <w:rsid w:val="00023C88"/>
    <w:rsid w:val="00025A0E"/>
    <w:rsid w:val="00031FBA"/>
    <w:rsid w:val="00034809"/>
    <w:rsid w:val="00036360"/>
    <w:rsid w:val="00037FC4"/>
    <w:rsid w:val="000400DA"/>
    <w:rsid w:val="00041F0E"/>
    <w:rsid w:val="00043A3B"/>
    <w:rsid w:val="00043ED2"/>
    <w:rsid w:val="00047669"/>
    <w:rsid w:val="00050529"/>
    <w:rsid w:val="00050808"/>
    <w:rsid w:val="00050DDF"/>
    <w:rsid w:val="00051C16"/>
    <w:rsid w:val="000570E6"/>
    <w:rsid w:val="0006136F"/>
    <w:rsid w:val="000615DD"/>
    <w:rsid w:val="00061B44"/>
    <w:rsid w:val="00063BF3"/>
    <w:rsid w:val="00064A3D"/>
    <w:rsid w:val="00066AD3"/>
    <w:rsid w:val="00067382"/>
    <w:rsid w:val="00067D04"/>
    <w:rsid w:val="00070E78"/>
    <w:rsid w:val="00075F1D"/>
    <w:rsid w:val="000766F1"/>
    <w:rsid w:val="00077BA7"/>
    <w:rsid w:val="00077E0E"/>
    <w:rsid w:val="00077F0C"/>
    <w:rsid w:val="00085F38"/>
    <w:rsid w:val="0009008F"/>
    <w:rsid w:val="000905AB"/>
    <w:rsid w:val="00090C92"/>
    <w:rsid w:val="0009194F"/>
    <w:rsid w:val="00092100"/>
    <w:rsid w:val="00092AC5"/>
    <w:rsid w:val="00094A4E"/>
    <w:rsid w:val="0009725D"/>
    <w:rsid w:val="0009791E"/>
    <w:rsid w:val="000A02C2"/>
    <w:rsid w:val="000A33FA"/>
    <w:rsid w:val="000A4748"/>
    <w:rsid w:val="000A4A55"/>
    <w:rsid w:val="000A79DC"/>
    <w:rsid w:val="000B21FA"/>
    <w:rsid w:val="000B23B2"/>
    <w:rsid w:val="000B3313"/>
    <w:rsid w:val="000B3327"/>
    <w:rsid w:val="000B373A"/>
    <w:rsid w:val="000B3C2F"/>
    <w:rsid w:val="000B46C8"/>
    <w:rsid w:val="000B7511"/>
    <w:rsid w:val="000C0C73"/>
    <w:rsid w:val="000C1A55"/>
    <w:rsid w:val="000C3AB1"/>
    <w:rsid w:val="000C4743"/>
    <w:rsid w:val="000C4796"/>
    <w:rsid w:val="000C48BE"/>
    <w:rsid w:val="000C7285"/>
    <w:rsid w:val="000C7976"/>
    <w:rsid w:val="000D07B7"/>
    <w:rsid w:val="000D1B78"/>
    <w:rsid w:val="000D2840"/>
    <w:rsid w:val="000D4753"/>
    <w:rsid w:val="000D4E66"/>
    <w:rsid w:val="000D54F2"/>
    <w:rsid w:val="000D6849"/>
    <w:rsid w:val="000D7F6D"/>
    <w:rsid w:val="000E13B8"/>
    <w:rsid w:val="000E21E3"/>
    <w:rsid w:val="000E473E"/>
    <w:rsid w:val="000E6DA7"/>
    <w:rsid w:val="000F133F"/>
    <w:rsid w:val="000F13BA"/>
    <w:rsid w:val="000F1898"/>
    <w:rsid w:val="000F6757"/>
    <w:rsid w:val="000F773D"/>
    <w:rsid w:val="00100042"/>
    <w:rsid w:val="001011C7"/>
    <w:rsid w:val="0010570F"/>
    <w:rsid w:val="00106997"/>
    <w:rsid w:val="0011282A"/>
    <w:rsid w:val="00114559"/>
    <w:rsid w:val="00116CB8"/>
    <w:rsid w:val="0012030E"/>
    <w:rsid w:val="00122CF3"/>
    <w:rsid w:val="0012432A"/>
    <w:rsid w:val="0012554F"/>
    <w:rsid w:val="00125D05"/>
    <w:rsid w:val="00132D17"/>
    <w:rsid w:val="001349BF"/>
    <w:rsid w:val="00137EDC"/>
    <w:rsid w:val="00144B81"/>
    <w:rsid w:val="00152210"/>
    <w:rsid w:val="0015265D"/>
    <w:rsid w:val="001533F3"/>
    <w:rsid w:val="001546E3"/>
    <w:rsid w:val="001556FC"/>
    <w:rsid w:val="00155DE6"/>
    <w:rsid w:val="00160CFF"/>
    <w:rsid w:val="00161E63"/>
    <w:rsid w:val="001645FD"/>
    <w:rsid w:val="0016551C"/>
    <w:rsid w:val="0016699F"/>
    <w:rsid w:val="0017543F"/>
    <w:rsid w:val="00175A72"/>
    <w:rsid w:val="00176711"/>
    <w:rsid w:val="001774EE"/>
    <w:rsid w:val="00177819"/>
    <w:rsid w:val="001810C0"/>
    <w:rsid w:val="001909B3"/>
    <w:rsid w:val="0019222F"/>
    <w:rsid w:val="00194779"/>
    <w:rsid w:val="001A1463"/>
    <w:rsid w:val="001A2D35"/>
    <w:rsid w:val="001A4A57"/>
    <w:rsid w:val="001A6516"/>
    <w:rsid w:val="001A754E"/>
    <w:rsid w:val="001B08D6"/>
    <w:rsid w:val="001B3820"/>
    <w:rsid w:val="001B5F31"/>
    <w:rsid w:val="001B6574"/>
    <w:rsid w:val="001B7169"/>
    <w:rsid w:val="001B7DE9"/>
    <w:rsid w:val="001C05D4"/>
    <w:rsid w:val="001C2009"/>
    <w:rsid w:val="001C3336"/>
    <w:rsid w:val="001C5A99"/>
    <w:rsid w:val="001C5CB2"/>
    <w:rsid w:val="001C7798"/>
    <w:rsid w:val="001C7D85"/>
    <w:rsid w:val="001D0476"/>
    <w:rsid w:val="001D4490"/>
    <w:rsid w:val="001D4AFA"/>
    <w:rsid w:val="001D5694"/>
    <w:rsid w:val="001D6562"/>
    <w:rsid w:val="001E233B"/>
    <w:rsid w:val="001E6266"/>
    <w:rsid w:val="001E6EB6"/>
    <w:rsid w:val="001E7291"/>
    <w:rsid w:val="001E7E5C"/>
    <w:rsid w:val="001F1342"/>
    <w:rsid w:val="001F4D6E"/>
    <w:rsid w:val="001F5A98"/>
    <w:rsid w:val="001F7615"/>
    <w:rsid w:val="00200405"/>
    <w:rsid w:val="002004C1"/>
    <w:rsid w:val="002012C6"/>
    <w:rsid w:val="00202787"/>
    <w:rsid w:val="00202829"/>
    <w:rsid w:val="00203377"/>
    <w:rsid w:val="00206B21"/>
    <w:rsid w:val="002104DF"/>
    <w:rsid w:val="00211233"/>
    <w:rsid w:val="00213B50"/>
    <w:rsid w:val="00214282"/>
    <w:rsid w:val="002147C6"/>
    <w:rsid w:val="00214DAC"/>
    <w:rsid w:val="002159E0"/>
    <w:rsid w:val="00215F99"/>
    <w:rsid w:val="00216B5D"/>
    <w:rsid w:val="00216C75"/>
    <w:rsid w:val="00220E07"/>
    <w:rsid w:val="00221891"/>
    <w:rsid w:val="00221ECB"/>
    <w:rsid w:val="00221EE9"/>
    <w:rsid w:val="002238DC"/>
    <w:rsid w:val="00223DE1"/>
    <w:rsid w:val="00227353"/>
    <w:rsid w:val="00230394"/>
    <w:rsid w:val="002328EC"/>
    <w:rsid w:val="00234ED3"/>
    <w:rsid w:val="00235650"/>
    <w:rsid w:val="002365DA"/>
    <w:rsid w:val="00240C23"/>
    <w:rsid w:val="0024209D"/>
    <w:rsid w:val="00242395"/>
    <w:rsid w:val="00244EEB"/>
    <w:rsid w:val="00246A0B"/>
    <w:rsid w:val="00247AE1"/>
    <w:rsid w:val="00253341"/>
    <w:rsid w:val="0025433C"/>
    <w:rsid w:val="002558BE"/>
    <w:rsid w:val="002559A1"/>
    <w:rsid w:val="00257CD7"/>
    <w:rsid w:val="00260870"/>
    <w:rsid w:val="00262D84"/>
    <w:rsid w:val="00263D21"/>
    <w:rsid w:val="00266846"/>
    <w:rsid w:val="0027172F"/>
    <w:rsid w:val="00272F4F"/>
    <w:rsid w:val="00273BAE"/>
    <w:rsid w:val="00274285"/>
    <w:rsid w:val="002774A0"/>
    <w:rsid w:val="0027799C"/>
    <w:rsid w:val="00284629"/>
    <w:rsid w:val="00286A33"/>
    <w:rsid w:val="00286D51"/>
    <w:rsid w:val="00287230"/>
    <w:rsid w:val="00290838"/>
    <w:rsid w:val="00290A4B"/>
    <w:rsid w:val="00291849"/>
    <w:rsid w:val="00291F1B"/>
    <w:rsid w:val="002922FA"/>
    <w:rsid w:val="00295390"/>
    <w:rsid w:val="0029615B"/>
    <w:rsid w:val="002970C4"/>
    <w:rsid w:val="002A0D68"/>
    <w:rsid w:val="002A1D09"/>
    <w:rsid w:val="002A2DEF"/>
    <w:rsid w:val="002A2E3B"/>
    <w:rsid w:val="002A3677"/>
    <w:rsid w:val="002A6D65"/>
    <w:rsid w:val="002B027F"/>
    <w:rsid w:val="002B2440"/>
    <w:rsid w:val="002B4B70"/>
    <w:rsid w:val="002B5152"/>
    <w:rsid w:val="002C0000"/>
    <w:rsid w:val="002C250F"/>
    <w:rsid w:val="002C5A32"/>
    <w:rsid w:val="002C5E6E"/>
    <w:rsid w:val="002D01D0"/>
    <w:rsid w:val="002D5EEE"/>
    <w:rsid w:val="002E088C"/>
    <w:rsid w:val="002E0BF2"/>
    <w:rsid w:val="002E1321"/>
    <w:rsid w:val="002E15E3"/>
    <w:rsid w:val="002E17D0"/>
    <w:rsid w:val="002E2454"/>
    <w:rsid w:val="002E2673"/>
    <w:rsid w:val="002F441C"/>
    <w:rsid w:val="002F4537"/>
    <w:rsid w:val="002F5000"/>
    <w:rsid w:val="002F7BF4"/>
    <w:rsid w:val="002F7F25"/>
    <w:rsid w:val="00304493"/>
    <w:rsid w:val="003044D4"/>
    <w:rsid w:val="0030515C"/>
    <w:rsid w:val="00314EB2"/>
    <w:rsid w:val="003150BC"/>
    <w:rsid w:val="00315252"/>
    <w:rsid w:val="003176B5"/>
    <w:rsid w:val="0032460C"/>
    <w:rsid w:val="00324694"/>
    <w:rsid w:val="00325A2C"/>
    <w:rsid w:val="00333C14"/>
    <w:rsid w:val="00334BE7"/>
    <w:rsid w:val="0034100E"/>
    <w:rsid w:val="003431B6"/>
    <w:rsid w:val="00346564"/>
    <w:rsid w:val="003472F2"/>
    <w:rsid w:val="00347F35"/>
    <w:rsid w:val="003506E1"/>
    <w:rsid w:val="00351EF6"/>
    <w:rsid w:val="003538E3"/>
    <w:rsid w:val="00354BC4"/>
    <w:rsid w:val="00354FE3"/>
    <w:rsid w:val="003557D6"/>
    <w:rsid w:val="00355F42"/>
    <w:rsid w:val="00356E9D"/>
    <w:rsid w:val="00357B71"/>
    <w:rsid w:val="00360157"/>
    <w:rsid w:val="003628C2"/>
    <w:rsid w:val="003648FA"/>
    <w:rsid w:val="0036497E"/>
    <w:rsid w:val="0037023E"/>
    <w:rsid w:val="0037157F"/>
    <w:rsid w:val="00371AD4"/>
    <w:rsid w:val="0037232A"/>
    <w:rsid w:val="00372DF7"/>
    <w:rsid w:val="0037490B"/>
    <w:rsid w:val="003759AA"/>
    <w:rsid w:val="00376810"/>
    <w:rsid w:val="003812C1"/>
    <w:rsid w:val="00381DC3"/>
    <w:rsid w:val="00382333"/>
    <w:rsid w:val="0038236D"/>
    <w:rsid w:val="00382525"/>
    <w:rsid w:val="00384C3B"/>
    <w:rsid w:val="00387F9B"/>
    <w:rsid w:val="0039160D"/>
    <w:rsid w:val="0039304D"/>
    <w:rsid w:val="00395AD6"/>
    <w:rsid w:val="003963A2"/>
    <w:rsid w:val="003975D4"/>
    <w:rsid w:val="00397996"/>
    <w:rsid w:val="003A0ACE"/>
    <w:rsid w:val="003A0CB9"/>
    <w:rsid w:val="003A499C"/>
    <w:rsid w:val="003A4D53"/>
    <w:rsid w:val="003B101B"/>
    <w:rsid w:val="003B26C3"/>
    <w:rsid w:val="003B42BD"/>
    <w:rsid w:val="003B713E"/>
    <w:rsid w:val="003B7ABB"/>
    <w:rsid w:val="003C0628"/>
    <w:rsid w:val="003C0708"/>
    <w:rsid w:val="003C2EB6"/>
    <w:rsid w:val="003C6F4B"/>
    <w:rsid w:val="003C7856"/>
    <w:rsid w:val="003D0CFD"/>
    <w:rsid w:val="003D0FFA"/>
    <w:rsid w:val="003D29E6"/>
    <w:rsid w:val="003D3474"/>
    <w:rsid w:val="003D4558"/>
    <w:rsid w:val="003D5ECC"/>
    <w:rsid w:val="003D7446"/>
    <w:rsid w:val="003D7483"/>
    <w:rsid w:val="003E0550"/>
    <w:rsid w:val="003E2DA0"/>
    <w:rsid w:val="003E3FAB"/>
    <w:rsid w:val="003E44D9"/>
    <w:rsid w:val="003E7F46"/>
    <w:rsid w:val="003F0A43"/>
    <w:rsid w:val="003F10EE"/>
    <w:rsid w:val="003F14F6"/>
    <w:rsid w:val="003F1B3A"/>
    <w:rsid w:val="003F3195"/>
    <w:rsid w:val="003F3302"/>
    <w:rsid w:val="003F4A82"/>
    <w:rsid w:val="003F59D9"/>
    <w:rsid w:val="00400308"/>
    <w:rsid w:val="00400D13"/>
    <w:rsid w:val="004017F1"/>
    <w:rsid w:val="00403F4F"/>
    <w:rsid w:val="00404182"/>
    <w:rsid w:val="00404A3D"/>
    <w:rsid w:val="00405304"/>
    <w:rsid w:val="00405EAE"/>
    <w:rsid w:val="004065EC"/>
    <w:rsid w:val="0040681C"/>
    <w:rsid w:val="00406B2D"/>
    <w:rsid w:val="00407793"/>
    <w:rsid w:val="00411909"/>
    <w:rsid w:val="0041301E"/>
    <w:rsid w:val="00415A2F"/>
    <w:rsid w:val="00415B18"/>
    <w:rsid w:val="00416FF4"/>
    <w:rsid w:val="004206AD"/>
    <w:rsid w:val="0042236A"/>
    <w:rsid w:val="00422E8C"/>
    <w:rsid w:val="00423153"/>
    <w:rsid w:val="0042361B"/>
    <w:rsid w:val="004240EF"/>
    <w:rsid w:val="00425B57"/>
    <w:rsid w:val="004271F8"/>
    <w:rsid w:val="00430823"/>
    <w:rsid w:val="004337C0"/>
    <w:rsid w:val="0043474D"/>
    <w:rsid w:val="00434A54"/>
    <w:rsid w:val="0044095E"/>
    <w:rsid w:val="00441121"/>
    <w:rsid w:val="00441D17"/>
    <w:rsid w:val="00444CCB"/>
    <w:rsid w:val="0044559B"/>
    <w:rsid w:val="0044598A"/>
    <w:rsid w:val="00446B0D"/>
    <w:rsid w:val="00450ADC"/>
    <w:rsid w:val="00450F6E"/>
    <w:rsid w:val="00451332"/>
    <w:rsid w:val="00451815"/>
    <w:rsid w:val="004542DD"/>
    <w:rsid w:val="00455BBB"/>
    <w:rsid w:val="00456E50"/>
    <w:rsid w:val="004612BB"/>
    <w:rsid w:val="00461B59"/>
    <w:rsid w:val="0046335A"/>
    <w:rsid w:val="004659D8"/>
    <w:rsid w:val="00465F79"/>
    <w:rsid w:val="004670D5"/>
    <w:rsid w:val="0047053A"/>
    <w:rsid w:val="00471445"/>
    <w:rsid w:val="00472087"/>
    <w:rsid w:val="004723CF"/>
    <w:rsid w:val="00473888"/>
    <w:rsid w:val="00474635"/>
    <w:rsid w:val="004768C1"/>
    <w:rsid w:val="0048132C"/>
    <w:rsid w:val="00483053"/>
    <w:rsid w:val="004831C4"/>
    <w:rsid w:val="0048574D"/>
    <w:rsid w:val="00485A62"/>
    <w:rsid w:val="00485E56"/>
    <w:rsid w:val="00486DE1"/>
    <w:rsid w:val="00491655"/>
    <w:rsid w:val="004922EA"/>
    <w:rsid w:val="00492483"/>
    <w:rsid w:val="00493E48"/>
    <w:rsid w:val="004947B6"/>
    <w:rsid w:val="0049490D"/>
    <w:rsid w:val="00496D1F"/>
    <w:rsid w:val="00496F41"/>
    <w:rsid w:val="0049718F"/>
    <w:rsid w:val="00497D6A"/>
    <w:rsid w:val="004A1D8E"/>
    <w:rsid w:val="004A302A"/>
    <w:rsid w:val="004B28AD"/>
    <w:rsid w:val="004B337D"/>
    <w:rsid w:val="004B3A52"/>
    <w:rsid w:val="004B465D"/>
    <w:rsid w:val="004B5E35"/>
    <w:rsid w:val="004B5FA6"/>
    <w:rsid w:val="004B77A1"/>
    <w:rsid w:val="004C478C"/>
    <w:rsid w:val="004C6387"/>
    <w:rsid w:val="004C79EC"/>
    <w:rsid w:val="004D0AF3"/>
    <w:rsid w:val="004D19DD"/>
    <w:rsid w:val="004D4C29"/>
    <w:rsid w:val="004D635B"/>
    <w:rsid w:val="004D7F60"/>
    <w:rsid w:val="004E1222"/>
    <w:rsid w:val="004E1F36"/>
    <w:rsid w:val="004E2C44"/>
    <w:rsid w:val="004E319A"/>
    <w:rsid w:val="004E7442"/>
    <w:rsid w:val="004E78AB"/>
    <w:rsid w:val="004F021C"/>
    <w:rsid w:val="004F23A2"/>
    <w:rsid w:val="004F2B33"/>
    <w:rsid w:val="004F3BA9"/>
    <w:rsid w:val="004F43A0"/>
    <w:rsid w:val="004F55E3"/>
    <w:rsid w:val="004F584A"/>
    <w:rsid w:val="004F76A3"/>
    <w:rsid w:val="004F771D"/>
    <w:rsid w:val="00504206"/>
    <w:rsid w:val="0050603E"/>
    <w:rsid w:val="0051022C"/>
    <w:rsid w:val="0051385E"/>
    <w:rsid w:val="005150EB"/>
    <w:rsid w:val="005158C7"/>
    <w:rsid w:val="005159D6"/>
    <w:rsid w:val="00516C57"/>
    <w:rsid w:val="00516F1D"/>
    <w:rsid w:val="00520E9C"/>
    <w:rsid w:val="00522762"/>
    <w:rsid w:val="00523109"/>
    <w:rsid w:val="00523D1C"/>
    <w:rsid w:val="0052778C"/>
    <w:rsid w:val="00532F9D"/>
    <w:rsid w:val="0053324D"/>
    <w:rsid w:val="005336AB"/>
    <w:rsid w:val="0053547A"/>
    <w:rsid w:val="00536AFD"/>
    <w:rsid w:val="00540F83"/>
    <w:rsid w:val="005419A4"/>
    <w:rsid w:val="00541DCD"/>
    <w:rsid w:val="00544525"/>
    <w:rsid w:val="0054460D"/>
    <w:rsid w:val="005506B3"/>
    <w:rsid w:val="005528C2"/>
    <w:rsid w:val="005537A9"/>
    <w:rsid w:val="0055780B"/>
    <w:rsid w:val="005624A3"/>
    <w:rsid w:val="0056364A"/>
    <w:rsid w:val="00563837"/>
    <w:rsid w:val="00571FC6"/>
    <w:rsid w:val="0057244C"/>
    <w:rsid w:val="005748E6"/>
    <w:rsid w:val="00574FB7"/>
    <w:rsid w:val="005808C5"/>
    <w:rsid w:val="0058145E"/>
    <w:rsid w:val="00583461"/>
    <w:rsid w:val="0058368A"/>
    <w:rsid w:val="00586025"/>
    <w:rsid w:val="00590783"/>
    <w:rsid w:val="0059344B"/>
    <w:rsid w:val="00594531"/>
    <w:rsid w:val="005945AB"/>
    <w:rsid w:val="0059666D"/>
    <w:rsid w:val="005A2770"/>
    <w:rsid w:val="005A5891"/>
    <w:rsid w:val="005B03EB"/>
    <w:rsid w:val="005B2B21"/>
    <w:rsid w:val="005B2E8E"/>
    <w:rsid w:val="005B79CA"/>
    <w:rsid w:val="005B7B94"/>
    <w:rsid w:val="005C16AD"/>
    <w:rsid w:val="005C2907"/>
    <w:rsid w:val="005C335E"/>
    <w:rsid w:val="005C406A"/>
    <w:rsid w:val="005C4B18"/>
    <w:rsid w:val="005C59C7"/>
    <w:rsid w:val="005D0D46"/>
    <w:rsid w:val="005D1155"/>
    <w:rsid w:val="005D67C2"/>
    <w:rsid w:val="005E0A0E"/>
    <w:rsid w:val="005E2D66"/>
    <w:rsid w:val="005E3305"/>
    <w:rsid w:val="005E3396"/>
    <w:rsid w:val="005E3B97"/>
    <w:rsid w:val="005E4694"/>
    <w:rsid w:val="005E5D55"/>
    <w:rsid w:val="005E7AAC"/>
    <w:rsid w:val="005F33DB"/>
    <w:rsid w:val="0060288F"/>
    <w:rsid w:val="00604BDA"/>
    <w:rsid w:val="006071AC"/>
    <w:rsid w:val="00607871"/>
    <w:rsid w:val="00607A89"/>
    <w:rsid w:val="00612A14"/>
    <w:rsid w:val="0061756D"/>
    <w:rsid w:val="00620FE8"/>
    <w:rsid w:val="006261A0"/>
    <w:rsid w:val="006311BD"/>
    <w:rsid w:val="00632A71"/>
    <w:rsid w:val="00633E3B"/>
    <w:rsid w:val="00633E3F"/>
    <w:rsid w:val="006354F3"/>
    <w:rsid w:val="006412D2"/>
    <w:rsid w:val="00641B92"/>
    <w:rsid w:val="00641FC2"/>
    <w:rsid w:val="00644756"/>
    <w:rsid w:val="00646168"/>
    <w:rsid w:val="00647394"/>
    <w:rsid w:val="0065149B"/>
    <w:rsid w:val="00651CAC"/>
    <w:rsid w:val="006520C3"/>
    <w:rsid w:val="0065264E"/>
    <w:rsid w:val="0065328A"/>
    <w:rsid w:val="00655F07"/>
    <w:rsid w:val="0066017C"/>
    <w:rsid w:val="00662DE6"/>
    <w:rsid w:val="006656AB"/>
    <w:rsid w:val="00665D3A"/>
    <w:rsid w:val="00665DD2"/>
    <w:rsid w:val="0066631C"/>
    <w:rsid w:val="0066652D"/>
    <w:rsid w:val="00670A4B"/>
    <w:rsid w:val="00673891"/>
    <w:rsid w:val="006756E5"/>
    <w:rsid w:val="0067747E"/>
    <w:rsid w:val="0068193F"/>
    <w:rsid w:val="00681B03"/>
    <w:rsid w:val="0068386F"/>
    <w:rsid w:val="0068783E"/>
    <w:rsid w:val="00690AE9"/>
    <w:rsid w:val="00690B97"/>
    <w:rsid w:val="0069138A"/>
    <w:rsid w:val="006914E6"/>
    <w:rsid w:val="0069413C"/>
    <w:rsid w:val="006953BC"/>
    <w:rsid w:val="00695CF9"/>
    <w:rsid w:val="006964CF"/>
    <w:rsid w:val="00697A99"/>
    <w:rsid w:val="006A23DE"/>
    <w:rsid w:val="006A6C47"/>
    <w:rsid w:val="006A7C11"/>
    <w:rsid w:val="006B0FEE"/>
    <w:rsid w:val="006B19C2"/>
    <w:rsid w:val="006B45B4"/>
    <w:rsid w:val="006B4E4C"/>
    <w:rsid w:val="006B517B"/>
    <w:rsid w:val="006B5D98"/>
    <w:rsid w:val="006B5DBB"/>
    <w:rsid w:val="006B5FA9"/>
    <w:rsid w:val="006C13CA"/>
    <w:rsid w:val="006C3BCB"/>
    <w:rsid w:val="006C5C86"/>
    <w:rsid w:val="006C77D1"/>
    <w:rsid w:val="006C7EE3"/>
    <w:rsid w:val="006D1542"/>
    <w:rsid w:val="006D4D37"/>
    <w:rsid w:val="006D4F5D"/>
    <w:rsid w:val="006D6D86"/>
    <w:rsid w:val="006D740B"/>
    <w:rsid w:val="006E4B9D"/>
    <w:rsid w:val="006E6AE4"/>
    <w:rsid w:val="006E7A14"/>
    <w:rsid w:val="006F109D"/>
    <w:rsid w:val="006F1350"/>
    <w:rsid w:val="006F3361"/>
    <w:rsid w:val="006F34CC"/>
    <w:rsid w:val="006F5526"/>
    <w:rsid w:val="006F5FB7"/>
    <w:rsid w:val="00700187"/>
    <w:rsid w:val="0070101A"/>
    <w:rsid w:val="00702A98"/>
    <w:rsid w:val="00702E0D"/>
    <w:rsid w:val="0070358D"/>
    <w:rsid w:val="007065DE"/>
    <w:rsid w:val="00711237"/>
    <w:rsid w:val="007135D0"/>
    <w:rsid w:val="007138CA"/>
    <w:rsid w:val="00714AAD"/>
    <w:rsid w:val="00715C4D"/>
    <w:rsid w:val="007176BD"/>
    <w:rsid w:val="00717B48"/>
    <w:rsid w:val="00717EEC"/>
    <w:rsid w:val="007229B9"/>
    <w:rsid w:val="00724898"/>
    <w:rsid w:val="00724D22"/>
    <w:rsid w:val="00725804"/>
    <w:rsid w:val="00725862"/>
    <w:rsid w:val="00725D9D"/>
    <w:rsid w:val="007279A5"/>
    <w:rsid w:val="00730A7E"/>
    <w:rsid w:val="0073222D"/>
    <w:rsid w:val="00734ACA"/>
    <w:rsid w:val="00734E8D"/>
    <w:rsid w:val="007401B8"/>
    <w:rsid w:val="00741E3D"/>
    <w:rsid w:val="0074427F"/>
    <w:rsid w:val="007449B2"/>
    <w:rsid w:val="007452D8"/>
    <w:rsid w:val="00745965"/>
    <w:rsid w:val="00746D98"/>
    <w:rsid w:val="00747160"/>
    <w:rsid w:val="0074736F"/>
    <w:rsid w:val="00752D00"/>
    <w:rsid w:val="007535D6"/>
    <w:rsid w:val="0075485B"/>
    <w:rsid w:val="007560EF"/>
    <w:rsid w:val="0075634D"/>
    <w:rsid w:val="00763762"/>
    <w:rsid w:val="00764737"/>
    <w:rsid w:val="00764988"/>
    <w:rsid w:val="0076537C"/>
    <w:rsid w:val="007655CE"/>
    <w:rsid w:val="00770F14"/>
    <w:rsid w:val="00771B5D"/>
    <w:rsid w:val="007729CE"/>
    <w:rsid w:val="0077397F"/>
    <w:rsid w:val="00773CCB"/>
    <w:rsid w:val="00774F95"/>
    <w:rsid w:val="007750CC"/>
    <w:rsid w:val="00781129"/>
    <w:rsid w:val="0078138D"/>
    <w:rsid w:val="007820BB"/>
    <w:rsid w:val="00783F21"/>
    <w:rsid w:val="00784FE3"/>
    <w:rsid w:val="00787B1D"/>
    <w:rsid w:val="00792B02"/>
    <w:rsid w:val="00793CB1"/>
    <w:rsid w:val="00794540"/>
    <w:rsid w:val="00795232"/>
    <w:rsid w:val="00795253"/>
    <w:rsid w:val="007A1522"/>
    <w:rsid w:val="007A2D45"/>
    <w:rsid w:val="007A2F16"/>
    <w:rsid w:val="007A602B"/>
    <w:rsid w:val="007A610A"/>
    <w:rsid w:val="007B1D2D"/>
    <w:rsid w:val="007B419C"/>
    <w:rsid w:val="007B5441"/>
    <w:rsid w:val="007B695B"/>
    <w:rsid w:val="007C0BE3"/>
    <w:rsid w:val="007C1253"/>
    <w:rsid w:val="007C28CD"/>
    <w:rsid w:val="007C427E"/>
    <w:rsid w:val="007C72A9"/>
    <w:rsid w:val="007D309B"/>
    <w:rsid w:val="007D3929"/>
    <w:rsid w:val="007D5686"/>
    <w:rsid w:val="007D61AC"/>
    <w:rsid w:val="007D6539"/>
    <w:rsid w:val="007D6A1A"/>
    <w:rsid w:val="007E043C"/>
    <w:rsid w:val="007E04D1"/>
    <w:rsid w:val="007E1AE1"/>
    <w:rsid w:val="007E2A00"/>
    <w:rsid w:val="007E31E3"/>
    <w:rsid w:val="007E35BB"/>
    <w:rsid w:val="007E56C8"/>
    <w:rsid w:val="007E6C90"/>
    <w:rsid w:val="007E6EFA"/>
    <w:rsid w:val="007E71F8"/>
    <w:rsid w:val="007F0007"/>
    <w:rsid w:val="007F1C5E"/>
    <w:rsid w:val="007F378A"/>
    <w:rsid w:val="007F3860"/>
    <w:rsid w:val="007F4AC7"/>
    <w:rsid w:val="007F66C0"/>
    <w:rsid w:val="007F712A"/>
    <w:rsid w:val="007F7FAD"/>
    <w:rsid w:val="008021EA"/>
    <w:rsid w:val="00802554"/>
    <w:rsid w:val="00802FEB"/>
    <w:rsid w:val="00803A8E"/>
    <w:rsid w:val="0080426A"/>
    <w:rsid w:val="008071C4"/>
    <w:rsid w:val="008107D8"/>
    <w:rsid w:val="00810B87"/>
    <w:rsid w:val="00810FBC"/>
    <w:rsid w:val="0081162B"/>
    <w:rsid w:val="00814939"/>
    <w:rsid w:val="00814FEC"/>
    <w:rsid w:val="00816F02"/>
    <w:rsid w:val="008179FD"/>
    <w:rsid w:val="008227D5"/>
    <w:rsid w:val="008236C7"/>
    <w:rsid w:val="00825B49"/>
    <w:rsid w:val="0082600C"/>
    <w:rsid w:val="00826531"/>
    <w:rsid w:val="008278D2"/>
    <w:rsid w:val="008329E2"/>
    <w:rsid w:val="0083350E"/>
    <w:rsid w:val="00833A48"/>
    <w:rsid w:val="008354F9"/>
    <w:rsid w:val="008373A4"/>
    <w:rsid w:val="00841EE0"/>
    <w:rsid w:val="0084326A"/>
    <w:rsid w:val="00844096"/>
    <w:rsid w:val="0084797C"/>
    <w:rsid w:val="0085146A"/>
    <w:rsid w:val="00852879"/>
    <w:rsid w:val="0085297F"/>
    <w:rsid w:val="00857535"/>
    <w:rsid w:val="00860557"/>
    <w:rsid w:val="008619DC"/>
    <w:rsid w:val="00863447"/>
    <w:rsid w:val="00864345"/>
    <w:rsid w:val="00866A74"/>
    <w:rsid w:val="00866C1D"/>
    <w:rsid w:val="00866E72"/>
    <w:rsid w:val="00867E7D"/>
    <w:rsid w:val="00871346"/>
    <w:rsid w:val="00873501"/>
    <w:rsid w:val="00873EAF"/>
    <w:rsid w:val="008757D8"/>
    <w:rsid w:val="00880B64"/>
    <w:rsid w:val="00882565"/>
    <w:rsid w:val="008847DD"/>
    <w:rsid w:val="00884D8A"/>
    <w:rsid w:val="0089080C"/>
    <w:rsid w:val="00890A1D"/>
    <w:rsid w:val="0089215E"/>
    <w:rsid w:val="00893FDD"/>
    <w:rsid w:val="00895809"/>
    <w:rsid w:val="00896CD5"/>
    <w:rsid w:val="008A2BAA"/>
    <w:rsid w:val="008A2FAA"/>
    <w:rsid w:val="008B0836"/>
    <w:rsid w:val="008B10CE"/>
    <w:rsid w:val="008B2D7F"/>
    <w:rsid w:val="008B3D8A"/>
    <w:rsid w:val="008B6FE9"/>
    <w:rsid w:val="008B7A37"/>
    <w:rsid w:val="008C1FE5"/>
    <w:rsid w:val="008C2E8B"/>
    <w:rsid w:val="008C4D7A"/>
    <w:rsid w:val="008C5383"/>
    <w:rsid w:val="008C5D6E"/>
    <w:rsid w:val="008C70F3"/>
    <w:rsid w:val="008D0EE2"/>
    <w:rsid w:val="008D1F04"/>
    <w:rsid w:val="008D5E50"/>
    <w:rsid w:val="008E3AAC"/>
    <w:rsid w:val="008E6CDD"/>
    <w:rsid w:val="008E7BBA"/>
    <w:rsid w:val="008F2B76"/>
    <w:rsid w:val="008F73D8"/>
    <w:rsid w:val="008F79CF"/>
    <w:rsid w:val="00900ADB"/>
    <w:rsid w:val="00903D4F"/>
    <w:rsid w:val="00905298"/>
    <w:rsid w:val="00906589"/>
    <w:rsid w:val="0091088F"/>
    <w:rsid w:val="00910976"/>
    <w:rsid w:val="009126E9"/>
    <w:rsid w:val="00920E91"/>
    <w:rsid w:val="00921D3C"/>
    <w:rsid w:val="009241FC"/>
    <w:rsid w:val="00926A8B"/>
    <w:rsid w:val="0093035A"/>
    <w:rsid w:val="009317A4"/>
    <w:rsid w:val="0093312A"/>
    <w:rsid w:val="0093455E"/>
    <w:rsid w:val="009349CE"/>
    <w:rsid w:val="00936037"/>
    <w:rsid w:val="00937669"/>
    <w:rsid w:val="0094047A"/>
    <w:rsid w:val="00942325"/>
    <w:rsid w:val="00945439"/>
    <w:rsid w:val="00946B47"/>
    <w:rsid w:val="0094735B"/>
    <w:rsid w:val="00951A92"/>
    <w:rsid w:val="00952251"/>
    <w:rsid w:val="00952666"/>
    <w:rsid w:val="0095309C"/>
    <w:rsid w:val="009531D7"/>
    <w:rsid w:val="009532D6"/>
    <w:rsid w:val="0095359B"/>
    <w:rsid w:val="00954040"/>
    <w:rsid w:val="009553DA"/>
    <w:rsid w:val="009554F4"/>
    <w:rsid w:val="009560CD"/>
    <w:rsid w:val="00957311"/>
    <w:rsid w:val="0095776A"/>
    <w:rsid w:val="009611ED"/>
    <w:rsid w:val="009620E4"/>
    <w:rsid w:val="009654B6"/>
    <w:rsid w:val="009659AB"/>
    <w:rsid w:val="00966CBF"/>
    <w:rsid w:val="0097093C"/>
    <w:rsid w:val="00972324"/>
    <w:rsid w:val="00972AFE"/>
    <w:rsid w:val="00975C23"/>
    <w:rsid w:val="009802DF"/>
    <w:rsid w:val="009807A8"/>
    <w:rsid w:val="0098092D"/>
    <w:rsid w:val="00983FF6"/>
    <w:rsid w:val="009847C8"/>
    <w:rsid w:val="00984F50"/>
    <w:rsid w:val="00985C96"/>
    <w:rsid w:val="00986054"/>
    <w:rsid w:val="009934DD"/>
    <w:rsid w:val="00995312"/>
    <w:rsid w:val="00996275"/>
    <w:rsid w:val="009A0E3F"/>
    <w:rsid w:val="009A13A0"/>
    <w:rsid w:val="009A3C5F"/>
    <w:rsid w:val="009A3E77"/>
    <w:rsid w:val="009A73F7"/>
    <w:rsid w:val="009A749C"/>
    <w:rsid w:val="009A7FDF"/>
    <w:rsid w:val="009B3631"/>
    <w:rsid w:val="009B4A8F"/>
    <w:rsid w:val="009C0727"/>
    <w:rsid w:val="009C2295"/>
    <w:rsid w:val="009C2938"/>
    <w:rsid w:val="009C56D9"/>
    <w:rsid w:val="009D194A"/>
    <w:rsid w:val="009D1A32"/>
    <w:rsid w:val="009D3157"/>
    <w:rsid w:val="009D3416"/>
    <w:rsid w:val="009D3A52"/>
    <w:rsid w:val="009D4D39"/>
    <w:rsid w:val="009E0DCF"/>
    <w:rsid w:val="009E0E39"/>
    <w:rsid w:val="009E2241"/>
    <w:rsid w:val="009E3BF8"/>
    <w:rsid w:val="009E573B"/>
    <w:rsid w:val="009E627F"/>
    <w:rsid w:val="009E760C"/>
    <w:rsid w:val="009F18ED"/>
    <w:rsid w:val="009F3E65"/>
    <w:rsid w:val="009F4B06"/>
    <w:rsid w:val="00A01852"/>
    <w:rsid w:val="00A03F0E"/>
    <w:rsid w:val="00A11438"/>
    <w:rsid w:val="00A11D3C"/>
    <w:rsid w:val="00A12209"/>
    <w:rsid w:val="00A17A81"/>
    <w:rsid w:val="00A20C23"/>
    <w:rsid w:val="00A224BB"/>
    <w:rsid w:val="00A24BDB"/>
    <w:rsid w:val="00A253A4"/>
    <w:rsid w:val="00A253DC"/>
    <w:rsid w:val="00A25C1D"/>
    <w:rsid w:val="00A336A4"/>
    <w:rsid w:val="00A34981"/>
    <w:rsid w:val="00A37DA0"/>
    <w:rsid w:val="00A43010"/>
    <w:rsid w:val="00A45392"/>
    <w:rsid w:val="00A45B15"/>
    <w:rsid w:val="00A45E47"/>
    <w:rsid w:val="00A46FA5"/>
    <w:rsid w:val="00A472E2"/>
    <w:rsid w:val="00A47463"/>
    <w:rsid w:val="00A50EC1"/>
    <w:rsid w:val="00A53B1C"/>
    <w:rsid w:val="00A55193"/>
    <w:rsid w:val="00A5694A"/>
    <w:rsid w:val="00A57810"/>
    <w:rsid w:val="00A57F1A"/>
    <w:rsid w:val="00A60304"/>
    <w:rsid w:val="00A60793"/>
    <w:rsid w:val="00A61004"/>
    <w:rsid w:val="00A61D50"/>
    <w:rsid w:val="00A66720"/>
    <w:rsid w:val="00A70DEB"/>
    <w:rsid w:val="00A71508"/>
    <w:rsid w:val="00A73633"/>
    <w:rsid w:val="00A75D42"/>
    <w:rsid w:val="00A75F09"/>
    <w:rsid w:val="00A772F3"/>
    <w:rsid w:val="00A778DE"/>
    <w:rsid w:val="00A84F4E"/>
    <w:rsid w:val="00A87C4F"/>
    <w:rsid w:val="00A9203A"/>
    <w:rsid w:val="00A92982"/>
    <w:rsid w:val="00A92DEA"/>
    <w:rsid w:val="00A9500C"/>
    <w:rsid w:val="00A9646C"/>
    <w:rsid w:val="00A96A0F"/>
    <w:rsid w:val="00A97433"/>
    <w:rsid w:val="00A9771E"/>
    <w:rsid w:val="00AA062B"/>
    <w:rsid w:val="00AA0A72"/>
    <w:rsid w:val="00AA1FDE"/>
    <w:rsid w:val="00AA5148"/>
    <w:rsid w:val="00AA5FDD"/>
    <w:rsid w:val="00AA64D4"/>
    <w:rsid w:val="00AA7BE8"/>
    <w:rsid w:val="00AB00DD"/>
    <w:rsid w:val="00AB0C6B"/>
    <w:rsid w:val="00AB1557"/>
    <w:rsid w:val="00AB2910"/>
    <w:rsid w:val="00AB2F76"/>
    <w:rsid w:val="00AB3F12"/>
    <w:rsid w:val="00AB7880"/>
    <w:rsid w:val="00AC0747"/>
    <w:rsid w:val="00AC08A3"/>
    <w:rsid w:val="00AC0A12"/>
    <w:rsid w:val="00AC15DF"/>
    <w:rsid w:val="00AC3CB1"/>
    <w:rsid w:val="00AC4C6B"/>
    <w:rsid w:val="00AC6094"/>
    <w:rsid w:val="00AC78A9"/>
    <w:rsid w:val="00AC7901"/>
    <w:rsid w:val="00AD09F8"/>
    <w:rsid w:val="00AD232B"/>
    <w:rsid w:val="00AD261E"/>
    <w:rsid w:val="00AD2AFD"/>
    <w:rsid w:val="00AD3D43"/>
    <w:rsid w:val="00AD506C"/>
    <w:rsid w:val="00AD71E8"/>
    <w:rsid w:val="00AE5A78"/>
    <w:rsid w:val="00AE6F21"/>
    <w:rsid w:val="00AF0312"/>
    <w:rsid w:val="00AF0D5F"/>
    <w:rsid w:val="00AF2641"/>
    <w:rsid w:val="00AF34B2"/>
    <w:rsid w:val="00AF3936"/>
    <w:rsid w:val="00AF3D41"/>
    <w:rsid w:val="00AF3F53"/>
    <w:rsid w:val="00AF434E"/>
    <w:rsid w:val="00AF63F8"/>
    <w:rsid w:val="00B00F71"/>
    <w:rsid w:val="00B00FA5"/>
    <w:rsid w:val="00B014B1"/>
    <w:rsid w:val="00B01C05"/>
    <w:rsid w:val="00B0297B"/>
    <w:rsid w:val="00B074B1"/>
    <w:rsid w:val="00B112A0"/>
    <w:rsid w:val="00B11AF2"/>
    <w:rsid w:val="00B1600A"/>
    <w:rsid w:val="00B161FE"/>
    <w:rsid w:val="00B169B5"/>
    <w:rsid w:val="00B16CF8"/>
    <w:rsid w:val="00B17828"/>
    <w:rsid w:val="00B17FED"/>
    <w:rsid w:val="00B203C0"/>
    <w:rsid w:val="00B228C8"/>
    <w:rsid w:val="00B2456C"/>
    <w:rsid w:val="00B250BC"/>
    <w:rsid w:val="00B2632E"/>
    <w:rsid w:val="00B27175"/>
    <w:rsid w:val="00B2797A"/>
    <w:rsid w:val="00B312DE"/>
    <w:rsid w:val="00B37290"/>
    <w:rsid w:val="00B376EA"/>
    <w:rsid w:val="00B40559"/>
    <w:rsid w:val="00B4343E"/>
    <w:rsid w:val="00B50762"/>
    <w:rsid w:val="00B5143F"/>
    <w:rsid w:val="00B515BA"/>
    <w:rsid w:val="00B55681"/>
    <w:rsid w:val="00B56095"/>
    <w:rsid w:val="00B567DB"/>
    <w:rsid w:val="00B5760C"/>
    <w:rsid w:val="00B655FE"/>
    <w:rsid w:val="00B656BC"/>
    <w:rsid w:val="00B65B24"/>
    <w:rsid w:val="00B6634A"/>
    <w:rsid w:val="00B67E7F"/>
    <w:rsid w:val="00B70E23"/>
    <w:rsid w:val="00B711A7"/>
    <w:rsid w:val="00B71349"/>
    <w:rsid w:val="00B724FE"/>
    <w:rsid w:val="00B72825"/>
    <w:rsid w:val="00B7335E"/>
    <w:rsid w:val="00B73F23"/>
    <w:rsid w:val="00B73F81"/>
    <w:rsid w:val="00B76F0C"/>
    <w:rsid w:val="00B77814"/>
    <w:rsid w:val="00B80D9A"/>
    <w:rsid w:val="00B81E60"/>
    <w:rsid w:val="00B8397D"/>
    <w:rsid w:val="00B87738"/>
    <w:rsid w:val="00B96C36"/>
    <w:rsid w:val="00B96C81"/>
    <w:rsid w:val="00BA135B"/>
    <w:rsid w:val="00BA2D5B"/>
    <w:rsid w:val="00BA3356"/>
    <w:rsid w:val="00BA3B8F"/>
    <w:rsid w:val="00BA6339"/>
    <w:rsid w:val="00BB22CC"/>
    <w:rsid w:val="00BB3B8B"/>
    <w:rsid w:val="00BB4258"/>
    <w:rsid w:val="00BB4A6C"/>
    <w:rsid w:val="00BB5449"/>
    <w:rsid w:val="00BB55FC"/>
    <w:rsid w:val="00BB63DC"/>
    <w:rsid w:val="00BB6807"/>
    <w:rsid w:val="00BC0C2B"/>
    <w:rsid w:val="00BC1EE6"/>
    <w:rsid w:val="00BC38CA"/>
    <w:rsid w:val="00BC4288"/>
    <w:rsid w:val="00BC6A7F"/>
    <w:rsid w:val="00BC6A87"/>
    <w:rsid w:val="00BC720F"/>
    <w:rsid w:val="00BC7A2F"/>
    <w:rsid w:val="00BD10ED"/>
    <w:rsid w:val="00BD1316"/>
    <w:rsid w:val="00BD15D9"/>
    <w:rsid w:val="00BD2E88"/>
    <w:rsid w:val="00BD37D2"/>
    <w:rsid w:val="00BD41D9"/>
    <w:rsid w:val="00BD5974"/>
    <w:rsid w:val="00BD6330"/>
    <w:rsid w:val="00BD64EE"/>
    <w:rsid w:val="00BE0F20"/>
    <w:rsid w:val="00BE13A4"/>
    <w:rsid w:val="00BE1EFA"/>
    <w:rsid w:val="00BE322A"/>
    <w:rsid w:val="00BE45EA"/>
    <w:rsid w:val="00BE5357"/>
    <w:rsid w:val="00BE623F"/>
    <w:rsid w:val="00BE717A"/>
    <w:rsid w:val="00BE73B4"/>
    <w:rsid w:val="00BE7F82"/>
    <w:rsid w:val="00BF122E"/>
    <w:rsid w:val="00BF1C0F"/>
    <w:rsid w:val="00BF1E1A"/>
    <w:rsid w:val="00BF2EA6"/>
    <w:rsid w:val="00BF3610"/>
    <w:rsid w:val="00BF43EA"/>
    <w:rsid w:val="00BF586C"/>
    <w:rsid w:val="00BF5E8E"/>
    <w:rsid w:val="00C01E23"/>
    <w:rsid w:val="00C0386B"/>
    <w:rsid w:val="00C03CFB"/>
    <w:rsid w:val="00C05E7A"/>
    <w:rsid w:val="00C06229"/>
    <w:rsid w:val="00C06EA1"/>
    <w:rsid w:val="00C1188F"/>
    <w:rsid w:val="00C13587"/>
    <w:rsid w:val="00C146D0"/>
    <w:rsid w:val="00C150B1"/>
    <w:rsid w:val="00C15333"/>
    <w:rsid w:val="00C1558B"/>
    <w:rsid w:val="00C16F08"/>
    <w:rsid w:val="00C21058"/>
    <w:rsid w:val="00C22E9B"/>
    <w:rsid w:val="00C23DB0"/>
    <w:rsid w:val="00C24C92"/>
    <w:rsid w:val="00C3527D"/>
    <w:rsid w:val="00C36C61"/>
    <w:rsid w:val="00C37BCE"/>
    <w:rsid w:val="00C40D01"/>
    <w:rsid w:val="00C40E16"/>
    <w:rsid w:val="00C43F09"/>
    <w:rsid w:val="00C44B8A"/>
    <w:rsid w:val="00C45758"/>
    <w:rsid w:val="00C470B8"/>
    <w:rsid w:val="00C47F18"/>
    <w:rsid w:val="00C50B66"/>
    <w:rsid w:val="00C51460"/>
    <w:rsid w:val="00C52E12"/>
    <w:rsid w:val="00C552EA"/>
    <w:rsid w:val="00C55F19"/>
    <w:rsid w:val="00C57043"/>
    <w:rsid w:val="00C5762A"/>
    <w:rsid w:val="00C57923"/>
    <w:rsid w:val="00C61285"/>
    <w:rsid w:val="00C619DC"/>
    <w:rsid w:val="00C620DE"/>
    <w:rsid w:val="00C67465"/>
    <w:rsid w:val="00C67A87"/>
    <w:rsid w:val="00C7097A"/>
    <w:rsid w:val="00C71AF6"/>
    <w:rsid w:val="00C728F8"/>
    <w:rsid w:val="00C73F90"/>
    <w:rsid w:val="00C759B1"/>
    <w:rsid w:val="00C818AC"/>
    <w:rsid w:val="00C830BE"/>
    <w:rsid w:val="00C87607"/>
    <w:rsid w:val="00C90DA6"/>
    <w:rsid w:val="00C92496"/>
    <w:rsid w:val="00C929E6"/>
    <w:rsid w:val="00C92EE2"/>
    <w:rsid w:val="00C93D74"/>
    <w:rsid w:val="00C9610F"/>
    <w:rsid w:val="00C9711E"/>
    <w:rsid w:val="00CA028E"/>
    <w:rsid w:val="00CA03D4"/>
    <w:rsid w:val="00CA15A6"/>
    <w:rsid w:val="00CA218C"/>
    <w:rsid w:val="00CA239F"/>
    <w:rsid w:val="00CA3962"/>
    <w:rsid w:val="00CA5CE6"/>
    <w:rsid w:val="00CA6206"/>
    <w:rsid w:val="00CA63F1"/>
    <w:rsid w:val="00CA74F9"/>
    <w:rsid w:val="00CA769B"/>
    <w:rsid w:val="00CB4E93"/>
    <w:rsid w:val="00CB7045"/>
    <w:rsid w:val="00CB7D12"/>
    <w:rsid w:val="00CC094B"/>
    <w:rsid w:val="00CC4DB7"/>
    <w:rsid w:val="00CC5ACF"/>
    <w:rsid w:val="00CC6EF3"/>
    <w:rsid w:val="00CC782B"/>
    <w:rsid w:val="00CC7902"/>
    <w:rsid w:val="00CC7AA4"/>
    <w:rsid w:val="00CD1908"/>
    <w:rsid w:val="00CD26C8"/>
    <w:rsid w:val="00CD3968"/>
    <w:rsid w:val="00CD3A6E"/>
    <w:rsid w:val="00CD49E7"/>
    <w:rsid w:val="00CD5663"/>
    <w:rsid w:val="00CD7914"/>
    <w:rsid w:val="00CD7CA8"/>
    <w:rsid w:val="00CE1DF5"/>
    <w:rsid w:val="00CE284B"/>
    <w:rsid w:val="00CE2EDE"/>
    <w:rsid w:val="00CE6ED7"/>
    <w:rsid w:val="00CF3EB3"/>
    <w:rsid w:val="00CF4545"/>
    <w:rsid w:val="00CF4C45"/>
    <w:rsid w:val="00CF598F"/>
    <w:rsid w:val="00CF6640"/>
    <w:rsid w:val="00CF7CF1"/>
    <w:rsid w:val="00D0081B"/>
    <w:rsid w:val="00D0165F"/>
    <w:rsid w:val="00D01C36"/>
    <w:rsid w:val="00D02526"/>
    <w:rsid w:val="00D0299D"/>
    <w:rsid w:val="00D03455"/>
    <w:rsid w:val="00D03C05"/>
    <w:rsid w:val="00D04AB1"/>
    <w:rsid w:val="00D06447"/>
    <w:rsid w:val="00D06DFC"/>
    <w:rsid w:val="00D12FDC"/>
    <w:rsid w:val="00D17EDE"/>
    <w:rsid w:val="00D20A83"/>
    <w:rsid w:val="00D23E1F"/>
    <w:rsid w:val="00D2490C"/>
    <w:rsid w:val="00D25E15"/>
    <w:rsid w:val="00D26ED9"/>
    <w:rsid w:val="00D311D2"/>
    <w:rsid w:val="00D32741"/>
    <w:rsid w:val="00D3291B"/>
    <w:rsid w:val="00D3417C"/>
    <w:rsid w:val="00D34DB2"/>
    <w:rsid w:val="00D416F5"/>
    <w:rsid w:val="00D41E7B"/>
    <w:rsid w:val="00D424D1"/>
    <w:rsid w:val="00D42902"/>
    <w:rsid w:val="00D42CDE"/>
    <w:rsid w:val="00D43EBF"/>
    <w:rsid w:val="00D537F1"/>
    <w:rsid w:val="00D55472"/>
    <w:rsid w:val="00D557B9"/>
    <w:rsid w:val="00D5638C"/>
    <w:rsid w:val="00D56490"/>
    <w:rsid w:val="00D571D3"/>
    <w:rsid w:val="00D61470"/>
    <w:rsid w:val="00D6316C"/>
    <w:rsid w:val="00D63F65"/>
    <w:rsid w:val="00D6437B"/>
    <w:rsid w:val="00D643D5"/>
    <w:rsid w:val="00D659F5"/>
    <w:rsid w:val="00D6733A"/>
    <w:rsid w:val="00D6755B"/>
    <w:rsid w:val="00D727E3"/>
    <w:rsid w:val="00D72EBD"/>
    <w:rsid w:val="00D748B0"/>
    <w:rsid w:val="00D75B2F"/>
    <w:rsid w:val="00D76390"/>
    <w:rsid w:val="00D801F6"/>
    <w:rsid w:val="00D81121"/>
    <w:rsid w:val="00D82AB6"/>
    <w:rsid w:val="00D82DE7"/>
    <w:rsid w:val="00D8320F"/>
    <w:rsid w:val="00D836BA"/>
    <w:rsid w:val="00D90B5E"/>
    <w:rsid w:val="00D952B2"/>
    <w:rsid w:val="00D95ED1"/>
    <w:rsid w:val="00D96F94"/>
    <w:rsid w:val="00DA5178"/>
    <w:rsid w:val="00DB1251"/>
    <w:rsid w:val="00DB2097"/>
    <w:rsid w:val="00DB2B32"/>
    <w:rsid w:val="00DB5811"/>
    <w:rsid w:val="00DB5991"/>
    <w:rsid w:val="00DB68CB"/>
    <w:rsid w:val="00DB6E60"/>
    <w:rsid w:val="00DB7F08"/>
    <w:rsid w:val="00DC5773"/>
    <w:rsid w:val="00DC5E89"/>
    <w:rsid w:val="00DC6690"/>
    <w:rsid w:val="00DC705A"/>
    <w:rsid w:val="00DD5329"/>
    <w:rsid w:val="00DD6CC6"/>
    <w:rsid w:val="00DD74AF"/>
    <w:rsid w:val="00DE1AFB"/>
    <w:rsid w:val="00DE284F"/>
    <w:rsid w:val="00DE3F9B"/>
    <w:rsid w:val="00DE6515"/>
    <w:rsid w:val="00DF13F7"/>
    <w:rsid w:val="00DF22A8"/>
    <w:rsid w:val="00DF703C"/>
    <w:rsid w:val="00DF7D63"/>
    <w:rsid w:val="00E01BC4"/>
    <w:rsid w:val="00E0258D"/>
    <w:rsid w:val="00E05B5E"/>
    <w:rsid w:val="00E0684E"/>
    <w:rsid w:val="00E07C7E"/>
    <w:rsid w:val="00E1070E"/>
    <w:rsid w:val="00E121E8"/>
    <w:rsid w:val="00E1391D"/>
    <w:rsid w:val="00E146A9"/>
    <w:rsid w:val="00E215FC"/>
    <w:rsid w:val="00E224EF"/>
    <w:rsid w:val="00E23127"/>
    <w:rsid w:val="00E245DF"/>
    <w:rsid w:val="00E24A6F"/>
    <w:rsid w:val="00E24FF4"/>
    <w:rsid w:val="00E26438"/>
    <w:rsid w:val="00E26668"/>
    <w:rsid w:val="00E2754D"/>
    <w:rsid w:val="00E27BFD"/>
    <w:rsid w:val="00E27E80"/>
    <w:rsid w:val="00E300A4"/>
    <w:rsid w:val="00E3139A"/>
    <w:rsid w:val="00E33C55"/>
    <w:rsid w:val="00E34BEF"/>
    <w:rsid w:val="00E36E46"/>
    <w:rsid w:val="00E36EB3"/>
    <w:rsid w:val="00E41459"/>
    <w:rsid w:val="00E41C91"/>
    <w:rsid w:val="00E4333C"/>
    <w:rsid w:val="00E434DC"/>
    <w:rsid w:val="00E4352D"/>
    <w:rsid w:val="00E43BC7"/>
    <w:rsid w:val="00E524EF"/>
    <w:rsid w:val="00E5401B"/>
    <w:rsid w:val="00E5486C"/>
    <w:rsid w:val="00E54B6B"/>
    <w:rsid w:val="00E554EC"/>
    <w:rsid w:val="00E55690"/>
    <w:rsid w:val="00E55778"/>
    <w:rsid w:val="00E55F3C"/>
    <w:rsid w:val="00E578DB"/>
    <w:rsid w:val="00E6025F"/>
    <w:rsid w:val="00E60ED3"/>
    <w:rsid w:val="00E63912"/>
    <w:rsid w:val="00E700B3"/>
    <w:rsid w:val="00E716C3"/>
    <w:rsid w:val="00E71B8B"/>
    <w:rsid w:val="00E71C20"/>
    <w:rsid w:val="00E73097"/>
    <w:rsid w:val="00E81220"/>
    <w:rsid w:val="00E83EB7"/>
    <w:rsid w:val="00E842AC"/>
    <w:rsid w:val="00E8469E"/>
    <w:rsid w:val="00E866F5"/>
    <w:rsid w:val="00E91194"/>
    <w:rsid w:val="00E9155D"/>
    <w:rsid w:val="00E932A2"/>
    <w:rsid w:val="00E9387C"/>
    <w:rsid w:val="00E93AB2"/>
    <w:rsid w:val="00E93E28"/>
    <w:rsid w:val="00E963B2"/>
    <w:rsid w:val="00E97098"/>
    <w:rsid w:val="00E97D28"/>
    <w:rsid w:val="00EA0B37"/>
    <w:rsid w:val="00EA12F5"/>
    <w:rsid w:val="00EA14BA"/>
    <w:rsid w:val="00EA1FBA"/>
    <w:rsid w:val="00EA2670"/>
    <w:rsid w:val="00EA3275"/>
    <w:rsid w:val="00EA43A4"/>
    <w:rsid w:val="00EA4560"/>
    <w:rsid w:val="00EA6778"/>
    <w:rsid w:val="00EA7F29"/>
    <w:rsid w:val="00EB0665"/>
    <w:rsid w:val="00EB1BA3"/>
    <w:rsid w:val="00EB453E"/>
    <w:rsid w:val="00EB4ECF"/>
    <w:rsid w:val="00EC024C"/>
    <w:rsid w:val="00EC0AAA"/>
    <w:rsid w:val="00EC2449"/>
    <w:rsid w:val="00EC5B7E"/>
    <w:rsid w:val="00EC7240"/>
    <w:rsid w:val="00ED18C1"/>
    <w:rsid w:val="00ED23EA"/>
    <w:rsid w:val="00ED25A3"/>
    <w:rsid w:val="00ED263C"/>
    <w:rsid w:val="00ED4E8B"/>
    <w:rsid w:val="00ED7664"/>
    <w:rsid w:val="00EE17EC"/>
    <w:rsid w:val="00EE31EB"/>
    <w:rsid w:val="00EE485D"/>
    <w:rsid w:val="00EE4870"/>
    <w:rsid w:val="00EF00C6"/>
    <w:rsid w:val="00EF020E"/>
    <w:rsid w:val="00EF3A6D"/>
    <w:rsid w:val="00EF4DCF"/>
    <w:rsid w:val="00EF5B34"/>
    <w:rsid w:val="00EF5C38"/>
    <w:rsid w:val="00F00170"/>
    <w:rsid w:val="00F00689"/>
    <w:rsid w:val="00F03AD7"/>
    <w:rsid w:val="00F05227"/>
    <w:rsid w:val="00F05FEE"/>
    <w:rsid w:val="00F10528"/>
    <w:rsid w:val="00F1081A"/>
    <w:rsid w:val="00F116FD"/>
    <w:rsid w:val="00F11CB7"/>
    <w:rsid w:val="00F125E7"/>
    <w:rsid w:val="00F12D47"/>
    <w:rsid w:val="00F17514"/>
    <w:rsid w:val="00F178F2"/>
    <w:rsid w:val="00F17E5C"/>
    <w:rsid w:val="00F21585"/>
    <w:rsid w:val="00F220BF"/>
    <w:rsid w:val="00F2744A"/>
    <w:rsid w:val="00F311CB"/>
    <w:rsid w:val="00F36846"/>
    <w:rsid w:val="00F37307"/>
    <w:rsid w:val="00F37B7B"/>
    <w:rsid w:val="00F42811"/>
    <w:rsid w:val="00F433B3"/>
    <w:rsid w:val="00F4688D"/>
    <w:rsid w:val="00F46BCC"/>
    <w:rsid w:val="00F4710A"/>
    <w:rsid w:val="00F4731C"/>
    <w:rsid w:val="00F47E86"/>
    <w:rsid w:val="00F523BD"/>
    <w:rsid w:val="00F56D0B"/>
    <w:rsid w:val="00F60654"/>
    <w:rsid w:val="00F633E4"/>
    <w:rsid w:val="00F6366F"/>
    <w:rsid w:val="00F63F6F"/>
    <w:rsid w:val="00F66B02"/>
    <w:rsid w:val="00F701F4"/>
    <w:rsid w:val="00F735D1"/>
    <w:rsid w:val="00F73A0E"/>
    <w:rsid w:val="00F73F34"/>
    <w:rsid w:val="00F833F6"/>
    <w:rsid w:val="00F83F38"/>
    <w:rsid w:val="00F932C7"/>
    <w:rsid w:val="00F9619F"/>
    <w:rsid w:val="00F96CB0"/>
    <w:rsid w:val="00F97F69"/>
    <w:rsid w:val="00FA2003"/>
    <w:rsid w:val="00FA28BD"/>
    <w:rsid w:val="00FA366C"/>
    <w:rsid w:val="00FA562C"/>
    <w:rsid w:val="00FA5A2D"/>
    <w:rsid w:val="00FA7487"/>
    <w:rsid w:val="00FA7F14"/>
    <w:rsid w:val="00FB1DFB"/>
    <w:rsid w:val="00FB3082"/>
    <w:rsid w:val="00FB4343"/>
    <w:rsid w:val="00FB4676"/>
    <w:rsid w:val="00FB4940"/>
    <w:rsid w:val="00FB5B92"/>
    <w:rsid w:val="00FC11E5"/>
    <w:rsid w:val="00FC17C5"/>
    <w:rsid w:val="00FC2478"/>
    <w:rsid w:val="00FC3711"/>
    <w:rsid w:val="00FC3990"/>
    <w:rsid w:val="00FC4815"/>
    <w:rsid w:val="00FC4AB5"/>
    <w:rsid w:val="00FC6FA4"/>
    <w:rsid w:val="00FD3816"/>
    <w:rsid w:val="00FD5817"/>
    <w:rsid w:val="00FD6C2A"/>
    <w:rsid w:val="00FD7721"/>
    <w:rsid w:val="00FD7B71"/>
    <w:rsid w:val="00FE01FB"/>
    <w:rsid w:val="00FE1910"/>
    <w:rsid w:val="00FE28C8"/>
    <w:rsid w:val="00FE34CE"/>
    <w:rsid w:val="00FE406E"/>
    <w:rsid w:val="00FE5550"/>
    <w:rsid w:val="00FE7197"/>
    <w:rsid w:val="00FE7A5A"/>
    <w:rsid w:val="00FE7BCF"/>
    <w:rsid w:val="00FF05D1"/>
    <w:rsid w:val="00FF181B"/>
    <w:rsid w:val="00FF1DA0"/>
    <w:rsid w:val="00FF3FA8"/>
    <w:rsid w:val="00FF4603"/>
    <w:rsid w:val="00FF4667"/>
    <w:rsid w:val="00FF46E9"/>
    <w:rsid w:val="00FF513A"/>
    <w:rsid w:val="00FF5291"/>
    <w:rsid w:val="00FF6985"/>
    <w:rsid w:val="00FF6AA2"/>
    <w:rsid w:val="00FF7B6F"/>
    <w:rsid w:val="1AD6B18F"/>
    <w:rsid w:val="31978E6A"/>
    <w:rsid w:val="3BF658D2"/>
    <w:rsid w:val="3F8EC645"/>
    <w:rsid w:val="48291B23"/>
    <w:rsid w:val="51C54C72"/>
    <w:rsid w:val="5F21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8E265"/>
  <w15:chartTrackingRefBased/>
  <w15:docId w15:val="{144B3400-8508-46F6-8B08-14926649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846"/>
  </w:style>
  <w:style w:type="paragraph" w:styleId="Heading1">
    <w:name w:val="heading 1"/>
    <w:next w:val="Normal"/>
    <w:link w:val="Heading1Char"/>
    <w:uiPriority w:val="9"/>
    <w:qFormat/>
    <w:rsid w:val="00E842AC"/>
    <w:pPr>
      <w:spacing w:before="40" w:after="120" w:line="312" w:lineRule="auto"/>
      <w:outlineLvl w:val="0"/>
    </w:pPr>
    <w:rPr>
      <w:rFonts w:ascii="Arial" w:eastAsia="Calibri" w:hAnsi="Arial" w:cs="Arial"/>
      <w:color w:val="002F6C"/>
      <w:sz w:val="32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D0D46"/>
    <w:pPr>
      <w:keepNext/>
      <w:keepLines/>
      <w:numPr>
        <w:ilvl w:val="1"/>
      </w:numPr>
      <w:outlineLvl w:val="1"/>
    </w:pPr>
    <w:rPr>
      <w:rFonts w:eastAsiaTheme="majorEastAsia"/>
      <w:color w:val="00491F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1756D"/>
    <w:pPr>
      <w:numPr>
        <w:ilvl w:val="2"/>
      </w:numPr>
      <w:outlineLvl w:val="2"/>
    </w:pPr>
    <w:rPr>
      <w:color w:val="002F6C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B5D"/>
    <w:pPr>
      <w:keepNext/>
      <w:keepLines/>
      <w:numPr>
        <w:ilvl w:val="3"/>
        <w:numId w:val="4"/>
      </w:numPr>
      <w:spacing w:before="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7E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7ED"/>
  </w:style>
  <w:style w:type="paragraph" w:styleId="Footer">
    <w:name w:val="footer"/>
    <w:basedOn w:val="Normal"/>
    <w:link w:val="FooterChar"/>
    <w:unhideWhenUsed/>
    <w:qFormat/>
    <w:rsid w:val="0061756D"/>
    <w:pPr>
      <w:tabs>
        <w:tab w:val="center" w:pos="4513"/>
        <w:tab w:val="right" w:pos="9026"/>
      </w:tabs>
      <w:spacing w:line="240" w:lineRule="auto"/>
    </w:pPr>
    <w:rPr>
      <w:color w:val="002F6C"/>
      <w:sz w:val="20"/>
    </w:rPr>
  </w:style>
  <w:style w:type="character" w:customStyle="1" w:styleId="FooterChar">
    <w:name w:val="Footer Char"/>
    <w:basedOn w:val="DefaultParagraphFont"/>
    <w:link w:val="Footer"/>
    <w:rsid w:val="0061756D"/>
    <w:rPr>
      <w:rFonts w:ascii="Arial" w:eastAsia="Calibri" w:hAnsi="Arial" w:cs="Arial"/>
      <w:color w:val="002F6C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217ED"/>
    <w:rPr>
      <w:color w:val="808080"/>
    </w:rPr>
  </w:style>
  <w:style w:type="paragraph" w:customStyle="1" w:styleId="BodyCopy">
    <w:name w:val="Body Copy"/>
    <w:basedOn w:val="Normal"/>
    <w:link w:val="BodyCopyChar"/>
    <w:autoRedefine/>
    <w:qFormat/>
    <w:rsid w:val="0061756D"/>
  </w:style>
  <w:style w:type="paragraph" w:styleId="Subtitle">
    <w:name w:val="Subtitle"/>
    <w:basedOn w:val="Normal"/>
    <w:next w:val="Normal"/>
    <w:link w:val="SubtitleChar"/>
    <w:uiPriority w:val="11"/>
    <w:qFormat/>
    <w:rsid w:val="00B56095"/>
    <w:pPr>
      <w:spacing w:after="120" w:line="240" w:lineRule="auto"/>
    </w:pPr>
    <w:rPr>
      <w:color w:val="00491F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202787"/>
    <w:rPr>
      <w:rFonts w:ascii="Arial" w:eastAsia="Calibri" w:hAnsi="Arial" w:cs="Arial"/>
      <w:color w:val="00491F"/>
      <w:sz w:val="36"/>
      <w:szCs w:val="36"/>
    </w:rPr>
  </w:style>
  <w:style w:type="paragraph" w:customStyle="1" w:styleId="DocumentTitle">
    <w:name w:val="Document Title"/>
    <w:basedOn w:val="Heading1"/>
    <w:link w:val="DocumentTitleChar"/>
    <w:rsid w:val="00B56095"/>
    <w:pPr>
      <w:spacing w:before="220" w:line="240" w:lineRule="auto"/>
    </w:pPr>
    <w:rPr>
      <w:kern w:val="48"/>
      <w:sz w:val="48"/>
      <w:szCs w:val="48"/>
    </w:rPr>
  </w:style>
  <w:style w:type="character" w:customStyle="1" w:styleId="DocumentTitleChar">
    <w:name w:val="Document Title Char"/>
    <w:basedOn w:val="Heading1Char"/>
    <w:link w:val="DocumentTitle"/>
    <w:rsid w:val="00B56095"/>
    <w:rPr>
      <w:rFonts w:ascii="Arial" w:eastAsia="Calibri" w:hAnsi="Arial" w:cs="Arial"/>
      <w:color w:val="002F6C"/>
      <w:kern w:val="4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D0D46"/>
    <w:rPr>
      <w:rFonts w:ascii="Arial" w:eastAsiaTheme="majorEastAsia" w:hAnsi="Arial" w:cs="Arial"/>
      <w:color w:val="00491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D0D46"/>
    <w:rPr>
      <w:rFonts w:ascii="Arial" w:eastAsia="Calibri" w:hAnsi="Arial" w:cs="Arial"/>
      <w:color w:val="002F6C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787"/>
    <w:pPr>
      <w:spacing w:before="240"/>
    </w:pPr>
    <w:rPr>
      <w:color w:val="002F6C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02787"/>
    <w:rPr>
      <w:rFonts w:ascii="Arial" w:eastAsia="Calibri" w:hAnsi="Arial" w:cs="Arial"/>
      <w:color w:val="002F6C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1756D"/>
    <w:rPr>
      <w:rFonts w:ascii="Arial" w:eastAsiaTheme="majorEastAsia" w:hAnsi="Arial" w:cs="Arial"/>
      <w:color w:val="002F6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2787"/>
    <w:rPr>
      <w:rFonts w:ascii="Arial" w:eastAsiaTheme="majorEastAsia" w:hAnsi="Arial" w:cstheme="majorBidi"/>
      <w:b/>
      <w:iCs/>
      <w:color w:val="000000" w:themeColor="text1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B713E"/>
    <w:pPr>
      <w:pBdr>
        <w:top w:val="single" w:sz="2" w:space="6" w:color="00491F"/>
        <w:left w:val="single" w:sz="2" w:space="6" w:color="00491F"/>
        <w:bottom w:val="single" w:sz="2" w:space="6" w:color="00491F"/>
        <w:right w:val="single" w:sz="2" w:space="6" w:color="00491F"/>
      </w:pBdr>
      <w:spacing w:before="200"/>
      <w:ind w:left="864" w:right="864"/>
    </w:pPr>
    <w:rPr>
      <w:iCs/>
      <w:color w:val="00491F"/>
    </w:rPr>
  </w:style>
  <w:style w:type="character" w:customStyle="1" w:styleId="QuoteChar">
    <w:name w:val="Quote Char"/>
    <w:basedOn w:val="DefaultParagraphFont"/>
    <w:link w:val="Quote"/>
    <w:uiPriority w:val="29"/>
    <w:rsid w:val="003B713E"/>
    <w:rPr>
      <w:rFonts w:ascii="Arial" w:eastAsia="Calibri" w:hAnsi="Arial" w:cs="Arial"/>
      <w:iCs/>
      <w:color w:val="00491F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qFormat/>
    <w:rsid w:val="00954040"/>
    <w:pPr>
      <w:keepNext/>
      <w:keepLines/>
      <w:spacing w:before="240" w:after="240"/>
    </w:pPr>
    <w:rPr>
      <w:rFonts w:eastAsiaTheme="majorEastAsia" w:cstheme="majorBidi"/>
      <w:color w:val="002F6C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932C7"/>
    <w:pPr>
      <w:tabs>
        <w:tab w:val="left" w:pos="454"/>
        <w:tab w:val="right" w:leader="dot" w:pos="6615"/>
      </w:tabs>
      <w:spacing w:after="100"/>
    </w:pPr>
    <w:rPr>
      <w:color w:val="002F6C"/>
    </w:rPr>
  </w:style>
  <w:style w:type="paragraph" w:styleId="TOC2">
    <w:name w:val="toc 2"/>
    <w:basedOn w:val="Normal"/>
    <w:next w:val="Normal"/>
    <w:autoRedefine/>
    <w:uiPriority w:val="39"/>
    <w:unhideWhenUsed/>
    <w:rsid w:val="00C759B1"/>
    <w:pPr>
      <w:tabs>
        <w:tab w:val="left" w:pos="1134"/>
        <w:tab w:val="right" w:leader="dot" w:pos="6617"/>
      </w:tabs>
      <w:spacing w:after="100"/>
      <w:ind w:left="454"/>
    </w:pPr>
    <w:rPr>
      <w:color w:val="00491F"/>
    </w:rPr>
  </w:style>
  <w:style w:type="paragraph" w:styleId="TOC3">
    <w:name w:val="toc 3"/>
    <w:basedOn w:val="Normal"/>
    <w:next w:val="Normal"/>
    <w:autoRedefine/>
    <w:uiPriority w:val="39"/>
    <w:unhideWhenUsed/>
    <w:rsid w:val="00C7097A"/>
    <w:pPr>
      <w:tabs>
        <w:tab w:val="left" w:pos="567"/>
        <w:tab w:val="right" w:leader="dot" w:pos="6617"/>
      </w:tabs>
      <w:spacing w:after="100"/>
      <w:ind w:left="1701" w:hanging="567"/>
    </w:pPr>
    <w:rPr>
      <w:color w:val="002F6C"/>
    </w:rPr>
  </w:style>
  <w:style w:type="character" w:styleId="Hyperlink">
    <w:name w:val="Hyperlink"/>
    <w:basedOn w:val="DefaultParagraphFont"/>
    <w:uiPriority w:val="99"/>
    <w:unhideWhenUsed/>
    <w:rsid w:val="003B713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5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ate">
    <w:name w:val="Document Date"/>
    <w:basedOn w:val="BodyCopy"/>
    <w:link w:val="DocumentDateChar"/>
    <w:qFormat/>
    <w:rsid w:val="00951A92"/>
    <w:pPr>
      <w:spacing w:after="600"/>
    </w:pPr>
    <w:rPr>
      <w:b/>
    </w:rPr>
  </w:style>
  <w:style w:type="character" w:customStyle="1" w:styleId="BodyCopyChar">
    <w:name w:val="Body Copy Char"/>
    <w:basedOn w:val="DefaultParagraphFont"/>
    <w:link w:val="BodyCopy"/>
    <w:rsid w:val="0061756D"/>
    <w:rPr>
      <w:rFonts w:ascii="Arial" w:eastAsia="Calibri" w:hAnsi="Arial" w:cs="Arial"/>
      <w:color w:val="000000" w:themeColor="text1"/>
      <w:sz w:val="24"/>
      <w:szCs w:val="20"/>
    </w:rPr>
  </w:style>
  <w:style w:type="character" w:customStyle="1" w:styleId="DocumentDateChar">
    <w:name w:val="Document Date Char"/>
    <w:basedOn w:val="BodyCopyChar"/>
    <w:link w:val="DocumentDate"/>
    <w:rsid w:val="00951A92"/>
    <w:rPr>
      <w:rFonts w:ascii="Arial" w:eastAsia="Calibri" w:hAnsi="Arial" w:cs="Arial"/>
      <w:b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663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513A"/>
    <w:pPr>
      <w:ind w:left="720"/>
      <w:contextualSpacing/>
    </w:pPr>
  </w:style>
  <w:style w:type="numbering" w:customStyle="1" w:styleId="Headings">
    <w:name w:val="Headings"/>
    <w:uiPriority w:val="99"/>
    <w:rsid w:val="00771B5D"/>
    <w:pPr>
      <w:numPr>
        <w:numId w:val="3"/>
      </w:numPr>
    </w:pPr>
  </w:style>
  <w:style w:type="paragraph" w:customStyle="1" w:styleId="field">
    <w:name w:val="field"/>
    <w:basedOn w:val="Normal"/>
    <w:rsid w:val="0026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B5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7F08"/>
    <w:pPr>
      <w:spacing w:after="0" w:line="240" w:lineRule="auto"/>
    </w:pPr>
  </w:style>
  <w:style w:type="paragraph" w:customStyle="1" w:styleId="Default">
    <w:name w:val="Default"/>
    <w:rsid w:val="00161E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skills.co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ergyenvironmentawards.co.u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nergy &amp; Utility Skills 2023">
      <a:dk1>
        <a:sysClr val="windowText" lastClr="000000"/>
      </a:dk1>
      <a:lt1>
        <a:sysClr val="window" lastClr="FFFFFF"/>
      </a:lt1>
      <a:dk2>
        <a:srgbClr val="002F6C"/>
      </a:dk2>
      <a:lt2>
        <a:srgbClr val="E7E6E6"/>
      </a:lt2>
      <a:accent1>
        <a:srgbClr val="002F6C"/>
      </a:accent1>
      <a:accent2>
        <a:srgbClr val="00BB31"/>
      </a:accent2>
      <a:accent3>
        <a:srgbClr val="A7D500"/>
      </a:accent3>
      <a:accent4>
        <a:srgbClr val="9BCBEB"/>
      </a:accent4>
      <a:accent5>
        <a:srgbClr val="981E97"/>
      </a:accent5>
      <a:accent6>
        <a:srgbClr val="0032A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2AE2692CAA4D8A7B32E6B5AE9A06" ma:contentTypeVersion="17" ma:contentTypeDescription="Create a new document." ma:contentTypeScope="" ma:versionID="7f491cc4d1176020d280403da5307447">
  <xsd:schema xmlns:xsd="http://www.w3.org/2001/XMLSchema" xmlns:xs="http://www.w3.org/2001/XMLSchema" xmlns:p="http://schemas.microsoft.com/office/2006/metadata/properties" xmlns:ns1="http://schemas.microsoft.com/sharepoint/v3" xmlns:ns2="978f4be6-83bc-4d33-9bbd-be9f38801001" xmlns:ns3="f3854ff3-14b8-433e-81a9-87f4c73338a3" targetNamespace="http://schemas.microsoft.com/office/2006/metadata/properties" ma:root="true" ma:fieldsID="0494a5ab34fdb079d08add8de8b1df72" ns1:_="" ns2:_="" ns3:_="">
    <xsd:import namespace="http://schemas.microsoft.com/sharepoint/v3"/>
    <xsd:import namespace="978f4be6-83bc-4d33-9bbd-be9f38801001"/>
    <xsd:import namespace="f3854ff3-14b8-433e-81a9-87f4c7333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4be6-83bc-4d33-9bbd-be9f38801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24a8c7-a009-42ac-92e3-ebf7b9fc0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4ff3-14b8-433e-81a9-87f4c73338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78d55-db3e-4ff2-b184-bacd6f2888c1}" ma:internalName="TaxCatchAll" ma:showField="CatchAllData" ma:web="f3854ff3-14b8-433e-81a9-87f4c7333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54ff3-14b8-433e-81a9-87f4c73338a3" xsi:nil="true"/>
    <lcf76f155ced4ddcb4097134ff3c332f xmlns="978f4be6-83bc-4d33-9bbd-be9f3880100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84A5AC-4E02-443A-8927-2CD7141C7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f4be6-83bc-4d33-9bbd-be9f38801001"/>
    <ds:schemaRef ds:uri="f3854ff3-14b8-433e-81a9-87f4c7333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92C9A-AF70-4206-93F2-A88CA4EC5A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7B3A40-E369-4FA8-9FD5-3FC2F61F0C96}">
  <ds:schemaRefs>
    <ds:schemaRef ds:uri="http://schemas.microsoft.com/office/2006/metadata/properties"/>
    <ds:schemaRef ds:uri="http://schemas.microsoft.com/office/infopath/2007/PartnerControls"/>
    <ds:schemaRef ds:uri="f3854ff3-14b8-433e-81a9-87f4c73338a3"/>
    <ds:schemaRef ds:uri="978f4be6-83bc-4d33-9bbd-be9f3880100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25F32D0-4E8A-44EC-A2B4-323C3EC36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1253</Words>
  <Characters>7462</Characters>
  <Application>Microsoft Office Word</Application>
  <DocSecurity>0</DocSecurity>
  <Lines>248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Wiltshire</dc:creator>
  <cp:keywords/>
  <dc:description/>
  <cp:lastModifiedBy>Louise Parry</cp:lastModifiedBy>
  <cp:revision>8</cp:revision>
  <cp:lastPrinted>2024-07-23T17:04:00Z</cp:lastPrinted>
  <dcterms:created xsi:type="dcterms:W3CDTF">2026-05-06T20:21:00Z</dcterms:created>
  <dcterms:modified xsi:type="dcterms:W3CDTF">2026-05-06T20:34:00Z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0x010100F3C22AE2692CAA4D8A7B32E6B5AE9A06</vt:lpwstr>
  </property>
  <property fmtid="{D5CDD505-2E9C-101B-9397-08002B2CF9AE}" pid="3" name="_dlc_DocIdItemGuid">
    <vt:lpwstr>82c5d8aa-0a16-4c49-b826-f6693ca0ef8e</vt:lpwstr>
  </property>
  <property fmtid="{D5CDD505-2E9C-101B-9397-08002B2CF9AE}" pid="4" name="MediaServiceImageTags">
    <vt:lpwstr/>
  </property>
</Properties>
</file>